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jc w:val="left"/>
        <w:tblInd w:w="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6"/>
        <w:gridCol w:w="8107"/>
        <w:gridCol w:w="257"/>
        <w:gridCol w:w="10"/>
      </w:tblGrid>
      <w:tr>
        <w:trPr>
          <w:trHeight w:val="1440" w:hRule="atLeast"/>
          <w:cantSplit w:val="false"/>
        </w:trPr>
        <w:tc>
          <w:tcPr>
            <w:tcW w:w="9734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ИРКУТСКАЯ ОБЛАСТНАЯ ОРГАНИЗАЦИЯ ОБЩЕРОССИЙСКОГО ПРОФСОЮЗА РАБОТНИКОВ ОБРАЗОВАНИЯ И НАУКИ 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  <w:p>
            <w:pPr>
              <w:pStyle w:val="Normal"/>
              <w:spacing w:before="0" w:after="20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4" w:hRule="atLeast"/>
          <w:cantSplit w:val="false"/>
        </w:trPr>
        <w:tc>
          <w:tcPr>
            <w:tcW w:w="9734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23" w:hRule="atLeast"/>
          <w:cantSplit w:val="false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0" w:right="0" w:hanging="108"/>
              <w:rPr>
                <w:rFonts w:cs="Times New Roman" w:ascii="Times New Roman" w:hAnsi="Times New Roman"/>
                <w:b/>
                <w:i/>
                <w:color w:val="FFFFFF"/>
                <w:sz w:val="36"/>
                <w:szCs w:val="36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i/>
                <w:color w:val="FFFFFF"/>
                <w:sz w:val="36"/>
                <w:szCs w:val="36"/>
                <w:lang w:val="en-US" w:eastAsia="en-US"/>
              </w:rPr>
              <w:drawing>
                <wp:anchor behindDoc="1" distT="0" distB="0" distL="114935" distR="114935" simplePos="0" locked="0" layoutInCell="1" allowOverlap="1" relativeHeight="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189230</wp:posOffset>
                  </wp:positionV>
                  <wp:extent cx="771525" cy="866775"/>
                  <wp:effectExtent l="0" t="0" r="0" b="0"/>
                  <wp:wrapSquare wrapText="largest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333399" w:val="clear"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tLeast" w:line="100" w:before="0" w:after="0"/>
              <w:ind w:left="0" w:right="0" w:firstLine="709"/>
              <w:jc w:val="right"/>
              <w:rPr>
                <w:rFonts w:eastAsia="Times New Roman" w:cs="Times New Roman" w:ascii="Times New Roman" w:hAnsi="Times New Roman"/>
                <w:bCs/>
                <w:i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FFFFFF"/>
              </w:rPr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tLeast" w:line="100" w:before="0" w:after="0"/>
              <w:ind w:left="0" w:right="0" w:firstLine="709"/>
              <w:jc w:val="right"/>
              <w:rPr>
                <w:rFonts w:eastAsia="Times New Roman" w:cs="Times New Roman" w:ascii="Times New Roman" w:hAnsi="Times New Roman"/>
                <w:bCs/>
                <w:i/>
                <w:color w:val="FFFFFF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FFFFFF"/>
                <w:sz w:val="28"/>
                <w:szCs w:val="28"/>
              </w:rPr>
              <w:t>Утверждён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tLeast" w:line="100" w:before="0" w:after="0"/>
              <w:ind w:left="0" w:right="0" w:firstLine="709"/>
              <w:jc w:val="right"/>
              <w:rPr>
                <w:rFonts w:eastAsia="Times New Roman" w:cs="Times New Roman" w:ascii="Times New Roman" w:hAnsi="Times New Roman"/>
                <w:bCs/>
                <w:i/>
                <w:color w:val="FFFFFF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FFFFFF"/>
                <w:sz w:val="28"/>
                <w:szCs w:val="28"/>
              </w:rPr>
              <w:t>Постановлением  Президиума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tLeast" w:line="100" w:before="0" w:after="0"/>
              <w:ind w:left="0" w:right="0" w:firstLine="709"/>
              <w:jc w:val="right"/>
              <w:rPr>
                <w:rFonts w:eastAsia="Times New Roman" w:cs="Times New Roman" w:ascii="Times New Roman" w:hAnsi="Times New Roman"/>
                <w:bCs/>
                <w:i/>
                <w:color w:val="FFFFFF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FFFFFF"/>
                <w:sz w:val="28"/>
                <w:szCs w:val="28"/>
              </w:rPr>
              <w:t>от 27.06.2017 г. № 25-01</w:t>
            </w:r>
          </w:p>
          <w:p>
            <w:pPr>
              <w:pStyle w:val="Heading5"/>
              <w:numPr>
                <w:ilvl w:val="4"/>
                <w:numId w:val="1"/>
              </w:numPr>
              <w:snapToGrid w:val="false"/>
              <w:spacing w:before="0" w:after="0"/>
              <w:jc w:val="right"/>
              <w:rPr>
                <w:rFonts w:cs="Times New Roman" w:ascii="Times New Roman" w:hAnsi="Times New Roman"/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</w:rPr>
            </w:r>
          </w:p>
        </w:tc>
      </w:tr>
      <w:tr>
        <w:trPr>
          <w:trHeight w:val="1130" w:hRule="atLeast"/>
          <w:cantSplit w:val="false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0" w:right="0" w:hanging="108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Heading5"/>
              <w:numPr>
                <w:ilvl w:val="4"/>
                <w:numId w:val="1"/>
              </w:numPr>
              <w:snapToGrid w:val="false"/>
              <w:spacing w:before="0" w:after="0"/>
              <w:jc w:val="right"/>
              <w:rPr>
                <w:rFonts w:cs="Times New Roman" w:ascii="Times New Roman" w:hAnsi="Times New Roman"/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</w:rPr>
              <w:t>ПРОЕКТПР</w:t>
            </w:r>
          </w:p>
        </w:tc>
      </w:tr>
      <w:tr>
        <w:trPr>
          <w:trHeight w:val="2351" w:hRule="atLeast"/>
          <w:cantSplit w:val="false"/>
        </w:trPr>
        <w:tc>
          <w:tcPr>
            <w:tcW w:w="9734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ind w:left="0" w:right="0" w:firstLine="709"/>
              <w:jc w:val="right"/>
              <w:rPr>
                <w:rFonts w:cs="Times New Roman" w:ascii="Times New Roman" w:hAnsi="Times New Roman"/>
                <w:b/>
                <w:i/>
                <w:color w:val="98480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984806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b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ПЛАН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tLeast" w:line="100" w:before="0" w:after="0"/>
              <w:ind w:left="0" w:right="0" w:firstLine="709"/>
              <w:jc w:val="center"/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  <w:t>работы Комитета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tLeast" w:line="100" w:before="0" w:after="0"/>
              <w:ind w:left="0" w:right="0" w:firstLine="709"/>
              <w:jc w:val="center"/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  <w:t>Иркутской областной организации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tLeast" w:line="100" w:before="0" w:after="0"/>
              <w:ind w:left="0" w:right="0" w:firstLine="709"/>
              <w:jc w:val="center"/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  <w:t>Общероссийского Профсоюза образования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tLeast" w:line="100" w:before="0" w:after="0"/>
              <w:ind w:left="0" w:right="0" w:firstLine="709"/>
              <w:jc w:val="center"/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  <w:lang w:val="en-US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bCs/>
                <w:sz w:val="44"/>
                <w:szCs w:val="44"/>
              </w:rPr>
              <w:t xml:space="preserve"> полугодие 2017 года</w:t>
            </w:r>
          </w:p>
          <w:p>
            <w:pPr>
              <w:pStyle w:val="Normal"/>
              <w:spacing w:before="0" w:after="200"/>
              <w:rPr>
                <w:rFonts w:cs="Times New Roman" w:ascii="Times New Roman" w:hAnsi="Times New Roman"/>
                <w:b/>
                <w:i/>
                <w:color w:val="FFFFFF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i/>
                <w:color w:val="FFFFFF"/>
                <w:sz w:val="32"/>
                <w:szCs w:val="32"/>
              </w:rPr>
            </w:r>
          </w:p>
        </w:tc>
      </w:tr>
      <w:tr>
        <w:trPr>
          <w:trHeight w:val="1866" w:hRule="atLeast"/>
          <w:cantSplit w:val="false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0" w:right="0" w:hanging="108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cs="Times New Roman" w:ascii="Times New Roman" w:hAnsi="Times New Roman"/>
                <w:b/>
                <w:i/>
                <w:color w:val="FFFFFF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i/>
                <w:color w:val="FFFFFF"/>
                <w:sz w:val="32"/>
                <w:szCs w:val="32"/>
              </w:rPr>
            </w:r>
          </w:p>
        </w:tc>
      </w:tr>
      <w:tr>
        <w:trPr>
          <w:trHeight w:val="1327" w:hRule="atLeast"/>
          <w:cantSplit w:val="false"/>
        </w:trPr>
        <w:tc>
          <w:tcPr>
            <w:tcW w:w="113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33339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cs="Times New Roman"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 w:eastAsia="en-US"/>
              </w:rPr>
              <w:pict>
                <v:line id="shape_0" from="-5.3pt,5.3pt" to="516.65pt,5.3pt" stroked="t" style="position:absolute;mso-position-horizontal-relative:margin">
                  <v:stroke color="white" weight="57240" joinstyle="miter" endcap="square"/>
                  <v:fill on="false" detectmouseclick="t"/>
                </v:line>
              </w:pict>
            </w:r>
          </w:p>
          <w:p>
            <w:pPr>
              <w:pStyle w:val="Normal"/>
              <w:rPr>
                <w:rFonts w:cs="Times New Roman"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 w:eastAsia="en-US"/>
              </w:rPr>
              <w:pict>
                <v:line id="shape_0" from="-5.3pt,4.9pt" to="480.65pt,4.9pt" stroked="t" style="position:absolute;mso-position-horizontal-relative:margin">
                  <v:stroke color="white" weight="76320" joinstyle="miter" endcap="square"/>
                  <v:fill on="false" detectmouseclick="t"/>
                </v:line>
              </w:pict>
            </w:r>
          </w:p>
          <w:p>
            <w:pPr>
              <w:pStyle w:val="Normal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cs="Times New Roman"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FFFF"/>
                <w:sz w:val="28"/>
                <w:szCs w:val="28"/>
              </w:rPr>
              <w:t>Иркутск 2017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РАЗДЕЛ 1. </w:t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ВОПРОСЫ ДЛЯ РАССМОТРЕНИЯ НА ЗАСЕДАНИЯХ КОЛЛЕГИАЛЬНЫХ ВЫБОРНЫХ ОРГАНОВ </w:t>
      </w:r>
    </w:p>
    <w:p>
      <w:pPr>
        <w:pStyle w:val="Style20"/>
        <w:widowControl w:val="false"/>
        <w:numPr>
          <w:ilvl w:val="1"/>
          <w:numId w:val="7"/>
        </w:numPr>
        <w:tabs>
          <w:tab w:val="left" w:pos="2138" w:leader="none"/>
        </w:tabs>
        <w:autoSpaceDE w:val="false"/>
        <w:spacing w:lineRule="auto" w:line="240"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ПРЕЗИДИУМ  </w:t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uto" w:line="24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ходе реализации Указов Президента РФ от 2012 года по повышению заработной платы педагогических работников образовательных организаций.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Об участии территориальных организаций Профсоюза в реализации задач по </w:t>
      </w:r>
      <w:r>
        <w:rPr>
          <w:rFonts w:cs="Times New Roman" w:ascii="Times New Roman" w:hAnsi="Times New Roman"/>
          <w:sz w:val="28"/>
          <w:szCs w:val="28"/>
        </w:rPr>
        <w:t>сокращению и устранению избыточной отчётности учителей.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итогах изучения практик работы членских профсоюзных (территориальных и первичных) организаций.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Порядка проведения рейтинга территориальных (городских, районных) организаций Профсоюза.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Положения об аттестации штатных профсоюзных работников и специалистов аппаратов территориальных (городских, районных) и первичных организаций Профсоюза.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ходе и результатах проведения в 2017 году «Года профсоюзного PR-движения».</w:t>
      </w:r>
    </w:p>
    <w:p>
      <w:pPr>
        <w:pStyle w:val="Normal"/>
        <w:widowControl w:val="false"/>
        <w:tabs>
          <w:tab w:val="left" w:pos="0" w:leader="none"/>
        </w:tabs>
        <w:suppressAutoHyphens w:val="fals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Об итогах региональной тематической проверки «Соблюдение трудового законодательства в вопросах оплаты труда».</w:t>
      </w:r>
    </w:p>
    <w:p>
      <w:pPr>
        <w:pStyle w:val="Normal"/>
        <w:widowControl w:val="false"/>
        <w:tabs>
          <w:tab w:val="left" w:pos="0" w:leader="none"/>
        </w:tabs>
        <w:suppressAutoHyphens w:val="fals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О выполнении постановлений Президиума </w:t>
      </w:r>
      <w:r>
        <w:rPr>
          <w:rFonts w:eastAsia="Times New Roman" w:cs="Times New Roman" w:ascii="Times New Roman" w:hAnsi="Times New Roman"/>
          <w:sz w:val="28"/>
          <w:szCs w:val="28"/>
        </w:rPr>
        <w:t>Иркутской областной организации Общероссийского Профсоюза образования.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tabs>
          <w:tab w:val="left" w:pos="1134" w:leader="none"/>
        </w:tabs>
        <w:suppressAutoHyphens w:val="false"/>
        <w:spacing w:lineRule="auto" w:line="240" w:before="0" w:after="120"/>
        <w:ind w:left="0" w:right="-1" w:firstLine="720"/>
        <w:contextualSpacing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итогах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Фестиваля самодеятельного художественного творчества работников образования, посвященного 80-летнему юбилею Иркутской области. </w:t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uto" w:line="24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Отв.: Федосеева В.Г., Чистякова Л.А.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РАЗДЕЛ 2. 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КОНТРОЛЬ ЗА ВЫПОЛНЕНИЕМ ПОСТАНОВЛЕНИЙ КОМИТЕТА И ПРЕЗИДИУМА</w:t>
      </w:r>
    </w:p>
    <w:p>
      <w:pPr>
        <w:pStyle w:val="Style20"/>
        <w:widowControl w:val="false"/>
        <w:numPr>
          <w:ilvl w:val="1"/>
          <w:numId w:val="8"/>
        </w:numPr>
        <w:autoSpaceDE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Комитета от 13 октября 2015 г. № 3-7 «О реализации постановления Исполнительного комитета Профсоюза работников народного образования и науки Российской Федерации от 22.09.2015 г. «О состоянии социального партнерства и задачах по повышению эффективности деятельности выборных профсоюзных органов в Иркутской областной организации Профсоюза».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60"/>
        <w:ind w:left="709" w:right="0" w:hanging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</w:t>
      </w:r>
      <w:r>
        <w:rPr>
          <w:i/>
          <w:sz w:val="28"/>
          <w:szCs w:val="28"/>
        </w:rPr>
        <w:t>Федосеева В.Г., Чистякова Л.А.</w:t>
      </w:r>
    </w:p>
    <w:p>
      <w:pPr>
        <w:pStyle w:val="Style20"/>
        <w:widowControl w:val="false"/>
        <w:numPr>
          <w:ilvl w:val="1"/>
          <w:numId w:val="8"/>
        </w:numPr>
        <w:autoSpaceDE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Комитета от 13 октября 2015 г. № 3-2 «О программе развития Иркутской областной организации Профсоюза на 2015-2019 г.».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60"/>
        <w:ind w:left="709" w:right="0" w:hanging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</w:t>
      </w:r>
      <w:r>
        <w:rPr>
          <w:i/>
          <w:sz w:val="28"/>
          <w:szCs w:val="28"/>
        </w:rPr>
        <w:t>Федосеева В.Г., Чистякова Л.А.</w:t>
      </w:r>
    </w:p>
    <w:p>
      <w:pPr>
        <w:pStyle w:val="Style20"/>
        <w:widowControl w:val="false"/>
        <w:numPr>
          <w:ilvl w:val="1"/>
          <w:numId w:val="8"/>
        </w:numPr>
        <w:autoSpaceDE w:val="false"/>
        <w:spacing w:lineRule="auto" w:line="240" w:before="0" w:after="60"/>
        <w:ind w:left="0" w:righ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Постановление Комитета от 16 марта 2017 г. № 5-3 «</w:t>
      </w:r>
      <w:r>
        <w:rPr>
          <w:iCs/>
          <w:sz w:val="28"/>
          <w:szCs w:val="28"/>
        </w:rPr>
        <w:t>О работе Президиума Иркутской областной организации Общероссийского Профсоюза образования в 2016 году и задачах в 2017 году».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60"/>
        <w:ind w:left="709" w:right="0" w:hanging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</w:t>
      </w:r>
      <w:r>
        <w:rPr>
          <w:i/>
          <w:sz w:val="28"/>
          <w:szCs w:val="28"/>
        </w:rPr>
        <w:t>Федосеева В.Г., Чистякова Л.А.</w:t>
      </w:r>
    </w:p>
    <w:p>
      <w:pPr>
        <w:pStyle w:val="Style20"/>
        <w:widowControl w:val="false"/>
        <w:numPr>
          <w:ilvl w:val="1"/>
          <w:numId w:val="8"/>
        </w:numPr>
        <w:autoSpaceDE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Президиума от 5 сентября 2016 г. № 14-4 «Об организации централизованного бухгалтерского учета в Иркутской областной организации Профсоюза».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60"/>
        <w:ind w:left="709" w:right="0" w:hanging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 </w:t>
      </w:r>
      <w:r>
        <w:rPr>
          <w:i/>
          <w:sz w:val="28"/>
          <w:szCs w:val="28"/>
        </w:rPr>
        <w:t>Федосеева В.Г., Шкаренкова И.В.</w:t>
      </w:r>
    </w:p>
    <w:p>
      <w:pPr>
        <w:pStyle w:val="Style20"/>
        <w:widowControl w:val="false"/>
        <w:numPr>
          <w:ilvl w:val="1"/>
          <w:numId w:val="8"/>
        </w:numPr>
        <w:autoSpaceDE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Президиума от 31 января 2017 г. № 21-05 «О проведении отчетов и выборов в первичных профсоюзных организациях, срок полномочий выборных органов которых истекает в 2017 году».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60"/>
        <w:ind w:left="709" w:right="0" w:hanging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</w:t>
      </w:r>
      <w:r>
        <w:rPr>
          <w:i/>
          <w:sz w:val="28"/>
          <w:szCs w:val="28"/>
        </w:rPr>
        <w:t>Чистякова Л.А., Ракитина Н.Н.</w:t>
      </w:r>
    </w:p>
    <w:p>
      <w:pPr>
        <w:pStyle w:val="Style20"/>
        <w:widowControl w:val="false"/>
        <w:numPr>
          <w:ilvl w:val="1"/>
          <w:numId w:val="8"/>
        </w:numPr>
        <w:autoSpaceDE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Президиума от 26 ноября 2015 г. № 7-9 «О внесении изменений в раздел «Условия и охрана труда» муниципальных отраслевых соглашений, коллективных договоров. 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60"/>
        <w:ind w:left="709" w:right="0" w:hanging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</w:t>
      </w:r>
      <w:r>
        <w:rPr>
          <w:i/>
          <w:sz w:val="28"/>
          <w:szCs w:val="28"/>
        </w:rPr>
        <w:t>Чистякова Л.А., Протвинев Е.Г.</w:t>
      </w:r>
    </w:p>
    <w:p>
      <w:pPr>
        <w:pStyle w:val="Style20"/>
        <w:widowControl w:val="false"/>
        <w:numPr>
          <w:ilvl w:val="1"/>
          <w:numId w:val="8"/>
        </w:numPr>
        <w:autoSpaceDE w:val="false"/>
        <w:spacing w:lineRule="auto" w:line="240" w:before="0" w:after="60"/>
        <w:ind w:left="0" w:right="0"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Постановление Президиума от 07.04.2017 г. № 23-2 «О нарушении финансовой дисциплины районными, городскими, первичными организациями Профсоюза, входящими в состав Иркутской областной организации Профсоюза»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60"/>
        <w:ind w:left="709" w:right="0" w:hang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Шкаренкова И.В.</w:t>
      </w:r>
    </w:p>
    <w:p>
      <w:pPr>
        <w:pStyle w:val="Style20"/>
        <w:widowControl w:val="false"/>
        <w:numPr>
          <w:ilvl w:val="1"/>
          <w:numId w:val="8"/>
        </w:numPr>
        <w:autoSpaceDE w:val="false"/>
        <w:spacing w:lineRule="auto" w:line="240" w:before="0" w:after="60"/>
        <w:ind w:left="0" w:right="0"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Постановление Президиума от 15.03.2017 г. № 22-3 «Об изучении практики работы в части финансового укрепления Чунской районной организации Профсоюза»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60"/>
        <w:ind w:left="709" w:right="0" w:hang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Шкаренкова И.В.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РАЗДЕЛ 3. 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РАБОТА С ОРГАНИЗАЦИЯМИ ПРОФСОЮЗА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3.1. Изучение практики работы: </w:t>
      </w:r>
    </w:p>
    <w:p>
      <w:pPr>
        <w:pStyle w:val="Style20"/>
        <w:autoSpaceDE w:val="false"/>
        <w:spacing w:lineRule="auto" w:line="240"/>
        <w:ind w:left="0" w:right="0" w:firstLine="709"/>
        <w:jc w:val="both"/>
        <w:rPr>
          <w:iCs/>
          <w:sz w:val="28"/>
          <w:szCs w:val="28"/>
        </w:rPr>
      </w:pPr>
      <w:r>
        <w:rPr>
          <w:rFonts w:eastAsia="Tahoma"/>
          <w:bCs/>
          <w:color w:val="262626"/>
          <w:sz w:val="28"/>
          <w:szCs w:val="28"/>
        </w:rPr>
        <w:t>3.1.1.</w:t>
      </w:r>
      <w:r>
        <w:rPr>
          <w:sz w:val="28"/>
          <w:szCs w:val="28"/>
        </w:rPr>
        <w:t xml:space="preserve"> Ангарской городской </w:t>
      </w:r>
      <w:r>
        <w:rPr>
          <w:rFonts w:eastAsia="Tahoma"/>
          <w:bCs/>
          <w:color w:val="262626"/>
          <w:sz w:val="28"/>
          <w:szCs w:val="28"/>
        </w:rPr>
        <w:t>организации</w:t>
      </w:r>
      <w:r>
        <w:rPr>
          <w:iCs/>
          <w:sz w:val="28"/>
          <w:szCs w:val="28"/>
        </w:rPr>
        <w:t xml:space="preserve"> Профсоюза по выполнению уставных задач Профсоюза в части организационно-финансовой деятельности.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сентябрь</w:t>
      </w:r>
    </w:p>
    <w:p>
      <w:pPr>
        <w:pStyle w:val="TextBodyIndent"/>
        <w:spacing w:before="0" w:after="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Ракитина Н.Н., Наумова Л.Г.</w:t>
      </w:r>
    </w:p>
    <w:p>
      <w:pPr>
        <w:pStyle w:val="Style20"/>
        <w:numPr>
          <w:ilvl w:val="2"/>
          <w:numId w:val="5"/>
        </w:numPr>
        <w:autoSpaceDE w:val="false"/>
        <w:spacing w:lineRule="auto" w:line="240"/>
        <w:ind w:left="0" w:right="0" w:firstLine="709"/>
        <w:jc w:val="both"/>
        <w:rPr>
          <w:iCs/>
          <w:sz w:val="28"/>
          <w:szCs w:val="28"/>
        </w:rPr>
      </w:pPr>
      <w:r>
        <w:rPr>
          <w:rFonts w:eastAsia="Tahoma"/>
          <w:bCs/>
          <w:color w:val="262626"/>
          <w:sz w:val="28"/>
          <w:szCs w:val="28"/>
        </w:rPr>
        <w:t>Тайшетской районной организации</w:t>
      </w:r>
      <w:r>
        <w:rPr>
          <w:iCs/>
          <w:sz w:val="28"/>
          <w:szCs w:val="28"/>
        </w:rPr>
        <w:t xml:space="preserve"> Профсоюза по выполнению уставных задач Профсоюза в части организационно-финансовой деятельности, социального партнерства, защиты трудовых прав работников.  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сентябрь</w:t>
      </w:r>
    </w:p>
    <w:p>
      <w:pPr>
        <w:pStyle w:val="TextBodyIndent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Отв.: Ракитина Н.Н., Наумова Л.Г., Панасюк Л.И. </w:t>
      </w:r>
    </w:p>
    <w:p>
      <w:pPr>
        <w:pStyle w:val="TextBodyIndent"/>
        <w:numPr>
          <w:ilvl w:val="2"/>
          <w:numId w:val="3"/>
        </w:numPr>
        <w:spacing w:before="0" w:after="60"/>
        <w:ind w:left="0" w:righ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Осинской и Слюдянской районной и организации Профсоюза по контролю за созданием и функционированием системы управления охраной труда в образовательных организациях.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сентябрь</w:t>
      </w:r>
    </w:p>
    <w:p>
      <w:pPr>
        <w:pStyle w:val="TextBodyIndent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Протвинев Е.Г.</w:t>
      </w:r>
    </w:p>
    <w:p>
      <w:pPr>
        <w:pStyle w:val="Style20"/>
        <w:numPr>
          <w:ilvl w:val="2"/>
          <w:numId w:val="3"/>
        </w:numPr>
        <w:autoSpaceDE w:val="false"/>
        <w:spacing w:lineRule="auto" w:line="240"/>
        <w:ind w:left="0" w:righ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Черемховской районной организации Профсоюза в части организационно-финансовой деятельности, социального партнерства, защиты трудовых прав работников.    </w:t>
      </w:r>
    </w:p>
    <w:p>
      <w:pPr>
        <w:pStyle w:val="Normal"/>
        <w:autoSpaceDE w:val="false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октябрь</w:t>
      </w:r>
    </w:p>
    <w:p>
      <w:pPr>
        <w:pStyle w:val="TextBodyIndent"/>
        <w:spacing w:lineRule="auto" w:line="240"/>
        <w:ind w:left="0" w:right="0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Ракитина Н.Н., Наумова Л.Г., Панасюк Л.И.</w:t>
      </w:r>
    </w:p>
    <w:p>
      <w:pPr>
        <w:pStyle w:val="TextBodyIndent"/>
        <w:numPr>
          <w:ilvl w:val="2"/>
          <w:numId w:val="3"/>
        </w:numPr>
        <w:spacing w:lineRule="auto" w:line="240"/>
        <w:ind w:left="0" w:righ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Ангарской городской, Аларской, Боханской, Жигаловской районных организаций Профсоюза по состоянию социального партнерства.</w:t>
      </w:r>
    </w:p>
    <w:p>
      <w:pPr>
        <w:pStyle w:val="Normal"/>
        <w:autoSpaceDE w:val="false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сентябрь-ноябрь</w:t>
      </w:r>
    </w:p>
    <w:p>
      <w:pPr>
        <w:pStyle w:val="TextBodyIndent"/>
        <w:spacing w:lineRule="auto" w:line="240"/>
        <w:ind w:left="0" w:right="0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Отв.: Шевченко Л.Е., члены Комиссии по социально-экономическим вопросам. </w:t>
      </w:r>
    </w:p>
    <w:p>
      <w:pPr>
        <w:pStyle w:val="TextBodyIndent"/>
        <w:numPr>
          <w:ilvl w:val="2"/>
          <w:numId w:val="3"/>
        </w:numPr>
        <w:tabs>
          <w:tab w:val="left" w:pos="1560" w:leader="none"/>
        </w:tabs>
        <w:spacing w:lineRule="auto" w:line="240" w:before="0" w:after="60"/>
        <w:ind w:left="0" w:righ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Нукутской районной организации Профсоюза по контролю за созданием и функционированием системы управления охраной труда в образовательных организациях.</w:t>
      </w:r>
    </w:p>
    <w:p>
      <w:pPr>
        <w:pStyle w:val="Normal"/>
        <w:autoSpaceDE w:val="false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ноябрь</w:t>
      </w:r>
    </w:p>
    <w:p>
      <w:pPr>
        <w:pStyle w:val="TextBodyIndent"/>
        <w:spacing w:lineRule="auto" w:line="240"/>
        <w:ind w:left="0" w:right="0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Протвинев Е.Г.</w:t>
      </w:r>
    </w:p>
    <w:p>
      <w:pPr>
        <w:pStyle w:val="Style20"/>
        <w:numPr>
          <w:ilvl w:val="2"/>
          <w:numId w:val="3"/>
        </w:numPr>
        <w:autoSpaceDE w:val="false"/>
        <w:spacing w:lineRule="auto" w:line="240" w:before="0" w:after="60"/>
        <w:ind w:left="0" w:right="0" w:firstLine="708"/>
        <w:jc w:val="both"/>
        <w:rPr>
          <w:rFonts w:eastAsia="Tahoma"/>
          <w:bCs/>
          <w:color w:val="262626"/>
          <w:sz w:val="28"/>
          <w:szCs w:val="28"/>
        </w:rPr>
      </w:pPr>
      <w:r>
        <w:rPr>
          <w:rFonts w:eastAsia="Tahoma"/>
          <w:bCs/>
          <w:color w:val="262626"/>
          <w:sz w:val="28"/>
          <w:szCs w:val="28"/>
        </w:rPr>
        <w:t xml:space="preserve">Нижнеудинской городской и Нижнеудинской районной организаций Профсоюза по защите прав членов профсоюза на охрану труда. </w:t>
      </w:r>
    </w:p>
    <w:p>
      <w:pPr>
        <w:pStyle w:val="Style20"/>
        <w:ind w:left="0" w:right="0" w:firstLine="557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ноябрь</w:t>
      </w:r>
    </w:p>
    <w:p>
      <w:pPr>
        <w:pStyle w:val="Style20"/>
        <w:spacing w:before="0" w:after="120"/>
        <w:ind w:left="0" w:right="0" w:firstLine="557"/>
        <w:jc w:val="both"/>
        <w:rPr>
          <w:i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Отв.: Протвинев Е.Г.,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члены Совета </w:t>
      </w:r>
      <w:r>
        <w:rPr>
          <w:i/>
          <w:sz w:val="28"/>
          <w:szCs w:val="28"/>
        </w:rPr>
        <w:t>по вопросам охраны труда и здоровья.</w:t>
      </w:r>
    </w:p>
    <w:p>
      <w:pPr>
        <w:pStyle w:val="Style20"/>
        <w:numPr>
          <w:ilvl w:val="2"/>
          <w:numId w:val="3"/>
        </w:numPr>
        <w:autoSpaceDE w:val="false"/>
        <w:spacing w:before="0" w:after="60"/>
        <w:ind w:left="0" w:right="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Первичных профсоюзных организаций работников Братского государственного университета, Братского профессионального техникума и Братского политехнического колледжа по защите трудовых прав, социально-экономических и профессиональных интересов работников. </w:t>
      </w:r>
    </w:p>
    <w:p>
      <w:pPr>
        <w:pStyle w:val="Normal"/>
        <w:autoSpaceDE w:val="false"/>
        <w:spacing w:lineRule="auto" w:line="240" w:before="0" w:after="0"/>
        <w:ind w:left="0" w:right="0" w:firstLine="557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ноябрь</w:t>
      </w:r>
    </w:p>
    <w:p>
      <w:pPr>
        <w:pStyle w:val="Normal"/>
        <w:autoSpaceDE w:val="false"/>
        <w:spacing w:lineRule="auto" w:line="240" w:before="0" w:after="120"/>
        <w:ind w:left="0" w:right="0" w:firstLine="557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Отв.: Сметанина А.С., члены КСП и КС СПО. </w:t>
      </w:r>
    </w:p>
    <w:p>
      <w:pPr>
        <w:pStyle w:val="Style20"/>
        <w:numPr>
          <w:ilvl w:val="2"/>
          <w:numId w:val="3"/>
        </w:numPr>
        <w:autoSpaceDE w:val="false"/>
        <w:spacing w:lineRule="auto" w:line="240" w:before="0" w:after="60"/>
        <w:ind w:left="0" w:right="0" w:firstLine="55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Казачинско-Ленской и Нижнеилимской районных организаций Профсоюза </w:t>
      </w:r>
      <w:r>
        <w:rPr>
          <w:iCs/>
          <w:sz w:val="28"/>
          <w:szCs w:val="28"/>
        </w:rPr>
        <w:t xml:space="preserve">в части организационно-финансовой деятельности, социального партнерства, защиты трудовых прав работников.   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ноябрь</w:t>
      </w:r>
    </w:p>
    <w:p>
      <w:pPr>
        <w:pStyle w:val="TextBodyIndent"/>
        <w:ind w:left="-142" w:right="0"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Ракитина Н.Н., Наумова Л.Г., Хромов А.Ю.</w:t>
      </w:r>
    </w:p>
    <w:p>
      <w:pPr>
        <w:pStyle w:val="TextBodyIndent"/>
        <w:numPr>
          <w:ilvl w:val="2"/>
          <w:numId w:val="3"/>
        </w:numPr>
        <w:ind w:left="0" w:righ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Баяндаевской районной организации Профсоюза в части организационно-финансовой деятельности, социального партнерства, защиты трудовых прав работников.   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декабрь</w:t>
      </w:r>
    </w:p>
    <w:p>
      <w:pPr>
        <w:pStyle w:val="TextBodyIndent"/>
        <w:ind w:left="-142" w:right="0"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Отв.: Ракитина Н.Н., Наумова Л.Г., Хромов А.Ю. </w:t>
      </w:r>
    </w:p>
    <w:p>
      <w:pPr>
        <w:pStyle w:val="TextBodyIndent"/>
        <w:numPr>
          <w:ilvl w:val="1"/>
          <w:numId w:val="3"/>
        </w:numPr>
        <w:spacing w:lineRule="auto" w:line="240"/>
        <w:ind w:left="0" w:right="0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Обобщение опыта работы:</w:t>
      </w:r>
    </w:p>
    <w:p>
      <w:pPr>
        <w:pStyle w:val="TextBodyIndent"/>
        <w:spacing w:lineRule="auto" w:line="240"/>
        <w:ind w:left="0" w:righ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3.2.1. Зиминской городской и Иркутской районной организаций Профсоюза по организации и проведению конкурсов «Лучший коллективный договор».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сентябрь-ноябрь</w:t>
      </w:r>
    </w:p>
    <w:p>
      <w:pPr>
        <w:pStyle w:val="TextBodyIndent"/>
        <w:ind w:left="709" w:right="0" w:hang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Отв.: Шевченко Л.Е., члены Комиссии по социально-экономическим вопросам. </w:t>
      </w:r>
    </w:p>
    <w:p>
      <w:pPr>
        <w:pStyle w:val="TextBodyIndent"/>
        <w:spacing w:lineRule="auto" w:line="240"/>
        <w:ind w:left="0" w:righ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3.2.2. Зиминской, Иркутской, Черемховской городских и Боханской районной организаций Профсоюза по организации и проведению конкурсов «Лучший социальный партнер»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сентябрь-ноябрь</w:t>
      </w:r>
    </w:p>
    <w:p>
      <w:pPr>
        <w:pStyle w:val="TextBodyIndent"/>
        <w:ind w:left="709" w:right="0" w:hang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Отв.: Шевченко Л.Е., члены Комиссии по социально-экономическим вопросам. </w:t>
      </w:r>
    </w:p>
    <w:p>
      <w:pPr>
        <w:pStyle w:val="TextBodyIndent"/>
        <w:numPr>
          <w:ilvl w:val="2"/>
          <w:numId w:val="3"/>
        </w:numPr>
        <w:spacing w:lineRule="auto" w:line="240"/>
        <w:ind w:left="0" w:righ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Нижнеудинской городской, Нижнеудинской, Куйтунской, Киренской, Осинской, Эхирит-Булагатской районных организаций Профсоюза по проведению профсоюзных собраний с единой повесткой дня по правовой работе.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сентябрь-ноябрь</w:t>
      </w:r>
    </w:p>
    <w:p>
      <w:pPr>
        <w:pStyle w:val="TextBodyIndent"/>
        <w:spacing w:lineRule="auto" w:line="240"/>
        <w:ind w:left="708" w:right="0" w:hang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Панасюк Л.И., Хромов А.Ю.</w:t>
      </w:r>
    </w:p>
    <w:p>
      <w:pPr>
        <w:pStyle w:val="TextBodyIndent"/>
        <w:numPr>
          <w:ilvl w:val="1"/>
          <w:numId w:val="3"/>
        </w:numPr>
        <w:spacing w:lineRule="auto" w:line="240"/>
        <w:ind w:left="0" w:right="0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Проведение плановых проверок:</w:t>
      </w:r>
    </w:p>
    <w:p>
      <w:pPr>
        <w:pStyle w:val="Style20"/>
        <w:widowControl w:val="false"/>
        <w:autoSpaceDE w:val="false"/>
        <w:spacing w:lineRule="auto" w:line="240" w:before="0" w:after="60"/>
        <w:ind w:left="0" w:righ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региональная тематическая проверка «Соблюдение трудового законодательства в вопросах оплаты труда и стимулирования работников образования»</w:t>
      </w:r>
    </w:p>
    <w:p>
      <w:pPr>
        <w:pStyle w:val="Style20"/>
        <w:widowControl w:val="false"/>
        <w:autoSpaceDE w:val="false"/>
        <w:spacing w:lineRule="auto" w:line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Срок: февраль-декабрь</w:t>
      </w:r>
    </w:p>
    <w:p>
      <w:pPr>
        <w:pStyle w:val="Style20"/>
        <w:widowControl w:val="false"/>
        <w:autoSpaceDE w:val="false"/>
        <w:spacing w:lineRule="auto" w:line="240" w:before="0" w:after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Панасюк Л.И., Хромов А.Ю., Шевченко Л.Е., Сметанина А.С.</w:t>
      </w:r>
    </w:p>
    <w:p>
      <w:pPr>
        <w:pStyle w:val="Style20"/>
        <w:widowControl w:val="false"/>
        <w:numPr>
          <w:ilvl w:val="1"/>
          <w:numId w:val="3"/>
        </w:numPr>
        <w:autoSpaceDE w:val="false"/>
        <w:spacing w:lineRule="auto" w:line="240" w:before="0" w:after="12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практической помощи:</w:t>
      </w:r>
    </w:p>
    <w:p>
      <w:pPr>
        <w:pStyle w:val="Style20"/>
        <w:widowControl w:val="false"/>
        <w:autoSpaceDE w:val="false"/>
        <w:spacing w:lineRule="auto" w:line="240" w:before="0" w:after="60"/>
        <w:ind w:left="0" w:right="0"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3.4.1. Ангарской, Братской, Усольской городским, Братской районной и первичной профсоюзной организации работников</w:t>
      </w:r>
      <w:r>
        <w:rPr>
          <w:rFonts w:eastAsia="Calibri"/>
          <w:iCs/>
          <w:sz w:val="28"/>
          <w:szCs w:val="28"/>
        </w:rPr>
        <w:t xml:space="preserve"> Усольского техникума сферы обслуживания по контролю за обеспечением здоровых и безопасных условий труда работников образования.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ноябрь</w:t>
      </w:r>
    </w:p>
    <w:p>
      <w:pPr>
        <w:pStyle w:val="Style20"/>
        <w:spacing w:before="0" w:after="120"/>
        <w:ind w:left="0" w:right="0" w:firstLine="709"/>
        <w:jc w:val="both"/>
        <w:rPr>
          <w:i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Отв.: Протвинев Е.Г.,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члены Совета </w:t>
      </w:r>
      <w:r>
        <w:rPr>
          <w:i/>
          <w:sz w:val="28"/>
          <w:szCs w:val="28"/>
        </w:rPr>
        <w:t>по вопросам охраны труда и здоровья.</w:t>
      </w:r>
    </w:p>
    <w:p>
      <w:pPr>
        <w:pStyle w:val="Style20"/>
        <w:widowControl w:val="false"/>
        <w:autoSpaceDE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3.4.2. Советам молодых педагогов при муниципальных органах управления образованием и территориальных и первичных профсоюзных организациях.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весь период</w:t>
      </w:r>
    </w:p>
    <w:p>
      <w:pPr>
        <w:pStyle w:val="Style20"/>
        <w:widowControl w:val="false"/>
        <w:autoSpaceDE w:val="false"/>
        <w:spacing w:lineRule="auto" w:line="240" w:before="0" w:after="24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Отв.: Чистякова Л.А., Кулик Л.В.- председатель СМП Иркутской области.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РАЗДЕЛ 4.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ОБЩИЕ ОРГАНИАЗЦИОННЫЕ МЕРОПРИЯТИЯ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4.1. Реализация плана мероприятий «Года профсоюзного PR-движения» в Иркутской областной организации Общероссийского Профсоюза образования. 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Л.А., работники аппарата, председатели ТОП и ППО.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 Участие в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XXIV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Всероссийском туристком слете педагогов.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21-26 августа (Красноярский край)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Президиум, Федосеева В.Г., Шкаренкова И.В.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4.3. Участие в работе августовских совещаний педагогических работников Иркутской области.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август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Федосеева В.Г., работники аппарата областной организации, председатели ТОП и ППО.</w:t>
      </w:r>
    </w:p>
    <w:p>
      <w:pPr>
        <w:pStyle w:val="11"/>
        <w:widowControl w:val="false"/>
        <w:tabs>
          <w:tab w:val="left" w:pos="993" w:leader="none"/>
          <w:tab w:val="left" w:pos="2138" w:leader="none"/>
        </w:tabs>
        <w:spacing w:lineRule="auto" w:line="240" w:before="0" w:after="60"/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4.4. Участие во </w:t>
      </w:r>
      <w:r>
        <w:rPr>
          <w:sz w:val="28"/>
          <w:szCs w:val="28"/>
          <w:shd w:fill="FFFFFF" w:val="clear"/>
        </w:rPr>
        <w:t>Всероссийском семинаре-совещании руководителей органов исполнительной власти субъектов РФ, осуществляющих управление в сфере образования, и председателей региональных (межрегиональных) организаций Профсоюза.</w:t>
      </w:r>
    </w:p>
    <w:p>
      <w:pPr>
        <w:pStyle w:val="Normal"/>
        <w:widowControl w:val="false"/>
        <w:tabs>
          <w:tab w:val="left" w:pos="2138" w:leader="none"/>
        </w:tabs>
        <w:spacing w:lineRule="auto" w:line="24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  <w:t xml:space="preserve">Срок: сентябрь 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  <w:t>Отв.: Федосеева В.Г.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4.5. Участие в </w:t>
      </w:r>
      <w:r>
        <w:rPr>
          <w:rFonts w:cs="Times New Roman" w:ascii="Times New Roman" w:hAnsi="Times New Roman"/>
          <w:sz w:val="28"/>
          <w:szCs w:val="28"/>
        </w:rPr>
        <w:t>Собрании ассоциации профсоюзов работников непроизводственной сферы Российской Федерации.</w:t>
      </w:r>
    </w:p>
    <w:p>
      <w:pPr>
        <w:pStyle w:val="Normal"/>
        <w:widowControl w:val="false"/>
        <w:tabs>
          <w:tab w:val="left" w:pos="2138" w:leader="none"/>
        </w:tabs>
        <w:spacing w:lineRule="auto" w:line="24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  <w:t>Срок: 5 декабря, г. Москва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  <w:t>Отв.: Федосеева В.Г.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4.5. Организация обучения представителей профсоюзного актива на факультете заочного (дистанционного) обучения профсоюзного актива при ЦС Профсоюза.</w:t>
      </w:r>
    </w:p>
    <w:p>
      <w:pPr>
        <w:pStyle w:val="Normal"/>
        <w:widowControl w:val="false"/>
        <w:tabs>
          <w:tab w:val="left" w:pos="2138" w:leader="none"/>
        </w:tabs>
        <w:spacing w:lineRule="auto" w:line="24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  <w:t>Срок: в соответствии с графиком ЦС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  <w:t>Отв.: Федосеева В.Г., Президиум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4.6. Участие в заседании Президиума Совета молодых педагогов при ЦС Профсоюза в режиме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/>
        </w:rPr>
        <w:t>on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/>
        </w:rPr>
        <w:t>line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декабрь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Л.А., Кулик Л.В.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4.7. Организация и проведение Школы молодого педагога Иркутской области.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30 июня – 3 июля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Л.А., Кулик Л.В., президиум СМП.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4.8. Подготовка и проведение встреч с молодыми педагогами, приступающими к педагогической деятельности в 2017 году.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август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Л.А., Кулик Л.В., президиум СМП.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4.9. Формирование базы данных молодых педагогов Иркутской области.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август-сентябрь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Л.А., Кулик Л.В., председатели ТОП и ППО.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4.10. Участие во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Межрегиональном форуме молодых педагогов «Молодой профессионал Сибири»: «Будущее страны в руках тех, кто учит и учится».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11-12 октября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Федосеева В.Г., Кулик Л.В.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4.11. Неделя молодых педагогов Иркутской области.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 ноябрь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Л.А., Кулик Л.В., председатели ТОП и ППО.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4.12. Информационное наполнение сайта областной организации Профсоюза, интернет-страниц в социальной сети «ВКонтакте».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Л.А., работники аппарата, председатели ТОП и ППО, председатель СМП.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>4.13. Подготовка материалов о мероприятиях, проводимых областной организацией, территориальными и первичными организациями Профсоюза в газету «Единство профсоюзов», «Мой Профсоюз», на сайт областной организации.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Л.А., работники аппарата, председатели ТОП и ППО, председатель СМП.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</w:rPr>
        <w:t xml:space="preserve"> </w:t>
      </w: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>4.14. Подготовка публикаций по правовой тематике в газете «Единство профсоюзов», на сайте областной организации.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Панасюк Л.И., Хромов А.Ю.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>4.15. Модернизация и обновление сайта областной организации.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Чистякова Л.А..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pacing w:val="-13"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 xml:space="preserve">4.16. </w:t>
      </w:r>
      <w:r>
        <w:rPr>
          <w:rFonts w:cs="Times New Roman" w:ascii="Times New Roman" w:hAnsi="Times New Roman"/>
          <w:spacing w:val="-13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роведение анализа эффективности договорного регулирования социально-трудовых отношений в сфере образования Иркутской области на основе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результатов выборочного анализа действующих территориальных соглашений.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сентябрь-декабрь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Отв.: Шевченко Л.Е., Иванова Н.А.- председатель комиссии по социально-экономическим вопросам. </w:t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bCs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4.17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Организация и осуществление анализа эффективности договорного регулирования социально-трудовых отношений в сфере высшего и среднего профессионального образования на уровне образовательных организаций.</w:t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color w:val="000000"/>
          <w:sz w:val="28"/>
          <w:szCs w:val="28"/>
        </w:rPr>
        <w:t>Срок: июль-декабрь</w:t>
      </w:r>
    </w:p>
    <w:p>
      <w:pPr>
        <w:pStyle w:val="Normal"/>
        <w:autoSpaceDE w:val="false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color w:val="000000"/>
          <w:sz w:val="28"/>
          <w:szCs w:val="28"/>
        </w:rPr>
        <w:t xml:space="preserve">Отв.: Сметанина А.С., </w:t>
      </w:r>
      <w:r>
        <w:rPr>
          <w:rFonts w:cs="Times New Roman" w:ascii="Times New Roman" w:hAnsi="Times New Roman"/>
          <w:i/>
          <w:sz w:val="28"/>
          <w:szCs w:val="28"/>
        </w:rPr>
        <w:t>Манзула А.Е. - председатель СКС, Гусева И.К. - председатель КСП.</w:t>
      </w:r>
    </w:p>
    <w:p>
      <w:pPr>
        <w:pStyle w:val="Normal"/>
        <w:autoSpaceDE w:val="false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bCs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4.18. Р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егистрация коллективных договоров образовательных организаций профессионального образования и анализ их эффективности.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color w:val="000000"/>
          <w:sz w:val="28"/>
          <w:szCs w:val="28"/>
        </w:rPr>
        <w:t>Срок: весь период (по мере поступления)</w:t>
      </w:r>
    </w:p>
    <w:p>
      <w:pPr>
        <w:pStyle w:val="Normal"/>
        <w:autoSpaceDE w:val="false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color w:val="000000"/>
          <w:sz w:val="28"/>
          <w:szCs w:val="28"/>
        </w:rPr>
        <w:t>Отв.: Сметанина А.С.</w:t>
      </w:r>
    </w:p>
    <w:p>
      <w:pPr>
        <w:pStyle w:val="Normal"/>
        <w:spacing w:lineRule="atLeast" w:line="100" w:before="0" w:after="0"/>
        <w:ind w:left="709" w:right="0" w:hanging="0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4.19. Регистрация и анализ территориальных отраслевых соглашений.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Шевченко Л.Е.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4.20. Консультирование, оказание методической помощи организациям Профсоюза в осуществлении контроля за реализацией в Иркутской области законодательства в области защиты прав работников образования на здоровые и безопасные условия туда.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сентябрь-октябрь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Протвинев Е.Г.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4.21.  Ведение базы данных резерва профсоюзных кадров на должности председателей территориальных и первичных профсоюзных организаций.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Ракитина Н.Н.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>4.22. Проведение мероприятий по приведению структуры Иркутской областной организации Профсоюза образования в соответствие требованиям Устава Профсоюза (Нижнеудинская городская и Нижнеудинская районная организации Профсоюза).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Федосеева В.Г., Президиум.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 xml:space="preserve">4.23.  Сбор и первичный анализ статистической отчетности членских организаций областной организации Профсоюза (подготовка данных к отчету по форме 1-СП в ЦС). 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декабрь</w:t>
      </w:r>
    </w:p>
    <w:p>
      <w:pPr>
        <w:pStyle w:val="TextBodyIndent"/>
        <w:ind w:left="-142" w:right="0"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Ракитина Н.Н.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4.24. </w:t>
      </w: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 xml:space="preserve">Сбор и первичный анализ отчетности членских организаций областной организации Профсоюза по правозащитной работе (подготовка данных к отчету по форме 4-ПИ в ЦС). 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декабрь</w:t>
      </w:r>
    </w:p>
    <w:p>
      <w:pPr>
        <w:pStyle w:val="TextBodyIndent"/>
        <w:ind w:left="-142" w:right="0"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Хромов А.Ю.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4.25. </w:t>
      </w: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 xml:space="preserve">Сбор и первичный анализ отчетности членских организаций областной организации Профсоюза по охране труда и здоровья (подготовка данных к отчету по форме 19-ТИ в ЦС). 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декабрь</w:t>
      </w:r>
    </w:p>
    <w:p>
      <w:pPr>
        <w:pStyle w:val="TextBodyIndent"/>
        <w:ind w:left="-142" w:right="0"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Протвинев Е.Г.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4.26. </w:t>
      </w: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 xml:space="preserve">Сбор и первичный анализ отчетности членских организаций областной организации Профсоюза по коллективно-договорной деятельности (подготовка данных к отчету по форме КДК0 и КДК2 в ЦС). 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декабрь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Шевченко Л.Е.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>4.27. Актуализация электронной базы данных внештатных правовых инспекторов труда Иркутской областной организации Профсоюза.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TextBodyIndent"/>
        <w:ind w:left="-142" w:right="0" w:firstLine="851"/>
        <w:jc w:val="both"/>
        <w:rPr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 xml:space="preserve">Отв.: </w:t>
      </w:r>
      <w:r>
        <w:rPr>
          <w:i/>
          <w:iCs/>
          <w:sz w:val="28"/>
          <w:szCs w:val="28"/>
        </w:rPr>
        <w:t>Хромов А.Ю.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>4.28. Подготовка финансовой отчетности областной организации за 1-е полугодие и 9 месяцев 2017 г.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Шкаренкова И.В., Наумова Л.Г.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Andale Sans UI;Arial Unicode MS" w:cs="Times New Roman" w:ascii="Times New Roman" w:hAnsi="Times New Roman"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 xml:space="preserve">4.29. Обработка и анализ финансовой отчетности территориальных и первичных профсоюзных организаций по форме 1 ПБ за первое полугодие 2017 г. 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rFonts w:eastAsia="Andale Sans UI;Arial Unicode MS"/>
          <w:i/>
          <w:iCs/>
          <w:sz w:val="28"/>
          <w:szCs w:val="28"/>
        </w:rPr>
        <w:t>Срок: июль-декабрь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Отв.: Шкаренкова И.В., Наумова Л.Г.</w:t>
      </w:r>
    </w:p>
    <w:p>
      <w:pPr>
        <w:pStyle w:val="TextBodyIndent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4.30. Консультирование территориальных и первичных организаций Профсоюза по вопросам бухгалтерского учета, финансовой отчетности и ЦБУ.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Отв.: </w:t>
      </w: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>Шкаренкова И.В., Наумова Л.Г.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4.31. О</w:t>
      </w:r>
      <w:r>
        <w:rPr>
          <w:rFonts w:cs="Times New Roman" w:ascii="Times New Roman" w:hAnsi="Times New Roman"/>
          <w:iCs/>
          <w:sz w:val="28"/>
          <w:szCs w:val="28"/>
        </w:rPr>
        <w:t xml:space="preserve">казание  консультационной, методической помощи организациям Профсоюза в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осуществлении контроля за реализацией в Иркутской области:</w:t>
      </w:r>
    </w:p>
    <w:p>
      <w:pPr>
        <w:pStyle w:val="11"/>
        <w:numPr>
          <w:ilvl w:val="0"/>
          <w:numId w:val="6"/>
        </w:numPr>
        <w:tabs>
          <w:tab w:val="left" w:pos="-1125" w:leader="none"/>
          <w:tab w:val="left" w:pos="1134" w:leader="none"/>
        </w:tabs>
        <w:ind w:left="0" w:righ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региональных «дорожных карт» по модернизации образования, в том числе по повышению зарплаты педагогических работников образования в соответствии с указами Президента Российской Федерации от 2012 года; </w:t>
      </w:r>
    </w:p>
    <w:p>
      <w:pPr>
        <w:pStyle w:val="11"/>
        <w:numPr>
          <w:ilvl w:val="0"/>
          <w:numId w:val="6"/>
        </w:numPr>
        <w:tabs>
          <w:tab w:val="left" w:pos="-1125" w:leader="none"/>
          <w:tab w:val="left" w:pos="1134" w:leader="none"/>
        </w:tabs>
        <w:ind w:left="0" w:righ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федеральных государственных образовательных стандартов общего (включая дошкольное) образования;</w:t>
      </w:r>
    </w:p>
    <w:p>
      <w:pPr>
        <w:pStyle w:val="11"/>
        <w:numPr>
          <w:ilvl w:val="0"/>
          <w:numId w:val="6"/>
        </w:numPr>
        <w:tabs>
          <w:tab w:val="left" w:pos="-1125" w:leader="none"/>
          <w:tab w:val="left" w:pos="1134" w:leader="none"/>
        </w:tabs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 педагогических и других работников на повышение квалификации, в том числе связанного с реализацией ФГОС общего и дошкольного образования, осуществлением мер по организации подготовки к применению утвержденных профессиональных стандартов в сфере образования;</w:t>
      </w:r>
    </w:p>
    <w:p>
      <w:pPr>
        <w:pStyle w:val="11"/>
        <w:numPr>
          <w:ilvl w:val="0"/>
          <w:numId w:val="6"/>
        </w:numPr>
        <w:tabs>
          <w:tab w:val="left" w:pos="-1125" w:leader="none"/>
          <w:tab w:val="left" w:pos="1134" w:leader="none"/>
        </w:tabs>
        <w:ind w:left="0" w:righ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комплекса мер по реализации Концепции дополнительного образования детей в субъектах РФ;</w:t>
      </w:r>
    </w:p>
    <w:p>
      <w:pPr>
        <w:pStyle w:val="11"/>
        <w:numPr>
          <w:ilvl w:val="0"/>
          <w:numId w:val="6"/>
        </w:numPr>
        <w:tabs>
          <w:tab w:val="left" w:pos="-1125" w:leader="none"/>
          <w:tab w:val="left" w:pos="1134" w:leader="none"/>
        </w:tabs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Комплексной программы повышения профессионального уровня педагогических работников общеобразовательных организаций;</w:t>
      </w:r>
    </w:p>
    <w:p>
      <w:pPr>
        <w:pStyle w:val="11"/>
        <w:numPr>
          <w:ilvl w:val="0"/>
          <w:numId w:val="6"/>
        </w:numPr>
        <w:tabs>
          <w:tab w:val="left" w:pos="-1125" w:leader="none"/>
          <w:tab w:val="left" w:pos="1134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комплексов мер по вопросам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связанным с сокращением и устранением избыточной отчётности учителей, совершенствованием структуры рабочего времени, условий труда и отдыха педагогических работников, оптимизацией различных видов их организационно-педагогической деятельности;</w:t>
      </w:r>
    </w:p>
    <w:p>
      <w:pPr>
        <w:pStyle w:val="11"/>
        <w:numPr>
          <w:ilvl w:val="0"/>
          <w:numId w:val="6"/>
        </w:numPr>
        <w:tabs>
          <w:tab w:val="left" w:pos="-1125" w:leader="none"/>
          <w:tab w:val="left" w:pos="1134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развития воспитания в Российской Федерации на период до 2025 года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 Чистякова Л.А., работники аппарата.</w:t>
      </w:r>
    </w:p>
    <w:p>
      <w:pPr>
        <w:pStyle w:val="Normal"/>
        <w:widowControl w:val="false"/>
        <w:tabs>
          <w:tab w:val="left" w:pos="1134" w:leader="none"/>
        </w:tabs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4.32. Подготовка и проведение Гала-концерта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VIII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Фестиваля самодеятельного художественного творчества работников образования, посвященного 80-летнему юбилею Иркутской области.</w:t>
      </w:r>
    </w:p>
    <w:p>
      <w:pPr>
        <w:pStyle w:val="Style20"/>
        <w:ind w:left="0" w:right="0" w:firstLine="709"/>
        <w:jc w:val="both"/>
        <w:rPr>
          <w:rFonts w:eastAsia="Andale Sans UI;Arial Unicode MS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ndale Sans UI;Arial Unicode MS"/>
          <w:i/>
          <w:iCs/>
          <w:sz w:val="28"/>
          <w:szCs w:val="28"/>
        </w:rPr>
        <w:t>Срок: август-октябрь</w:t>
      </w:r>
    </w:p>
    <w:p>
      <w:pPr>
        <w:pStyle w:val="Normal"/>
        <w:widowControl w:val="false"/>
        <w:tabs>
          <w:tab w:val="left" w:pos="1134" w:leader="none"/>
        </w:tabs>
        <w:autoSpaceDE w:val="false"/>
        <w:spacing w:lineRule="atLeast" w:line="100" w:before="0" w:after="120"/>
        <w:ind w:left="0" w:right="0" w:firstLine="709"/>
        <w:jc w:val="both"/>
        <w:rPr>
          <w:rFonts w:eastAsia="Andale Sans UI;Arial Unicode MS" w:cs="Times New Roman" w:ascii="Times New Roman" w:hAnsi="Times New Roman"/>
          <w:i/>
          <w:iCs/>
          <w:sz w:val="28"/>
          <w:szCs w:val="28"/>
        </w:rPr>
      </w:pPr>
      <w:r>
        <w:rPr>
          <w:rFonts w:eastAsia="Andale Sans UI;Arial Unicode MS" w:cs="Times New Roman" w:ascii="Times New Roman" w:hAnsi="Times New Roman"/>
          <w:i/>
          <w:iCs/>
          <w:sz w:val="28"/>
          <w:szCs w:val="28"/>
        </w:rPr>
        <w:t xml:space="preserve">Отв.: Ракитина Н.Н. </w:t>
      </w:r>
    </w:p>
    <w:p>
      <w:pPr>
        <w:pStyle w:val="Normal"/>
        <w:widowControl w:val="false"/>
        <w:tabs>
          <w:tab w:val="left" w:pos="1134" w:leader="none"/>
        </w:tabs>
        <w:autoSpaceDE w:val="false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eastAsia="Andale Sans UI;Arial Unicode MS" w:cs="Times New Roman" w:ascii="Times New Roman" w:hAnsi="Times New Roman"/>
          <w:iCs/>
          <w:sz w:val="28"/>
          <w:szCs w:val="28"/>
        </w:rPr>
        <w:t xml:space="preserve">4.33. </w:t>
      </w:r>
      <w:r>
        <w:rPr>
          <w:rFonts w:cs="Times New Roman" w:ascii="Times New Roman" w:hAnsi="Times New Roman"/>
          <w:color w:val="000000"/>
          <w:sz w:val="28"/>
          <w:szCs w:val="28"/>
        </w:rPr>
        <w:t>Проведение видеоконференций с профсоюзным активом территориальных и первичных организаций Профсоюза:</w:t>
      </w:r>
    </w:p>
    <w:p>
      <w:pPr>
        <w:pStyle w:val="Normal"/>
        <w:widowControl w:val="false"/>
        <w:tabs>
          <w:tab w:val="left" w:pos="1134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Бодайбинская районная организация –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сентябрь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tabs>
          <w:tab w:val="left" w:pos="1134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Жигаловская районная организация –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ноябрь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tabs>
          <w:tab w:val="left" w:pos="1134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Киренская районная организация –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декабрь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left" w:pos="1134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Отв.: Чистякова Л.А., Ракитина Н.Н.</w:t>
      </w:r>
    </w:p>
    <w:p>
      <w:pPr>
        <w:pStyle w:val="Normal"/>
        <w:widowControl w:val="false"/>
        <w:tabs>
          <w:tab w:val="left" w:pos="1134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РАЗДЕЛ 5. 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ПРОФСОЮЗНЫЕ КОНКУРСЫ, ФОРУМЫ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5.1. ОБЩЕПРОФСОЮЗНЫЕ КОНКУРСЫ, ФОРУМЫ</w:t>
      </w:r>
    </w:p>
    <w:p>
      <w:pPr>
        <w:pStyle w:val="Normal"/>
        <w:widowControl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  <w:t>а) в сфере дошкольного, общего и дополнительного образования детей:</w:t>
      </w:r>
    </w:p>
    <w:p>
      <w:pPr>
        <w:pStyle w:val="Normal"/>
        <w:widowControl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5.1.1. </w:t>
      </w:r>
      <w:r>
        <w:rPr>
          <w:rFonts w:cs="Times New Roman" w:ascii="Times New Roman" w:hAnsi="Times New Roman"/>
          <w:sz w:val="28"/>
          <w:szCs w:val="28"/>
        </w:rPr>
        <w:t xml:space="preserve"> Оказание содействия абсолютному победителю областного конкурса «Учитель года – 2017» на этапе подготовки к Всероссийскому конкурсу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«Учитель года России» и участия в нем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(проведение: 23 сентября – 3 октября, г. Сочи, г. Москва). 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Срок: июль-сентябрь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Отв.: </w:t>
      </w:r>
      <w:r>
        <w:rPr>
          <w:rFonts w:cs="Times New Roman" w:ascii="Times New Roman" w:hAnsi="Times New Roman"/>
          <w:i/>
          <w:sz w:val="28"/>
          <w:szCs w:val="28"/>
        </w:rPr>
        <w:t>Федосеева В.Г., Президиум.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5.1.2. Оказание содействия абсолютному победителю областного конкурса «Воспитатель года – 2017» на этапе подготовки к Всероссийскому конкурсу </w:t>
      </w:r>
      <w:r>
        <w:rPr>
          <w:rFonts w:eastAsia="Times New Roman" w:cs="Times New Roman" w:ascii="Times New Roman" w:hAnsi="Times New Roman"/>
          <w:sz w:val="28"/>
          <w:szCs w:val="28"/>
        </w:rPr>
        <w:t>«Воспитатель года России» и участия в нем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проведение: 7-12 ноября, г. Рязань</w:t>
      </w:r>
      <w:r>
        <w:rPr>
          <w:rFonts w:eastAsia="Times New Roman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июль-ноябрь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Отв.: </w:t>
      </w:r>
      <w:r>
        <w:rPr>
          <w:rFonts w:cs="Times New Roman" w:ascii="Times New Roman" w:hAnsi="Times New Roman"/>
          <w:i/>
          <w:sz w:val="28"/>
          <w:szCs w:val="28"/>
        </w:rPr>
        <w:t>Федосеева В.Г., Президиум.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5.1.3. Организация участия учреждений дополнительного образования детей, расположенных на территории Иркутской области, в Конкурсе </w:t>
      </w:r>
      <w:r>
        <w:rPr>
          <w:rFonts w:eastAsia="Times New Roman" w:cs="Times New Roman" w:ascii="Times New Roman" w:hAnsi="Times New Roman"/>
          <w:sz w:val="28"/>
          <w:szCs w:val="28"/>
        </w:rPr>
        <w:t>программ развития учреждений дополнительного образования «Арктур-2018» (заочный тур).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октябрь-декабрь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Чистякова Л.А., Зайцева А.А.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б) в сфере высшего образования: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5.1.4.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Участие в окружном этапе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XV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Всероссийского конкурса «Студенческий Лидер – 2017» (г. Абакан).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Срок: июнь-июль </w:t>
      </w:r>
    </w:p>
    <w:p>
      <w:pPr>
        <w:pStyle w:val="Normal"/>
        <w:tabs>
          <w:tab w:val="left" w:pos="2138" w:leader="none"/>
        </w:tabs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Отв.: Сметанина А.С., </w:t>
      </w:r>
      <w:r>
        <w:rPr>
          <w:rFonts w:cs="Times New Roman" w:ascii="Times New Roman" w:hAnsi="Times New Roman"/>
          <w:i/>
          <w:sz w:val="28"/>
          <w:szCs w:val="28"/>
        </w:rPr>
        <w:t>Манзула А.Е.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5.1.5.  Участие во Всероссийской смене «Студенческий лидер – 2017».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  <w:t xml:space="preserve">Срок: 16-24 сентября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(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</w:rPr>
        <w:t>Краснодарский край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)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</w:rPr>
        <w:t xml:space="preserve">Отв.: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Сметанина А.С., </w:t>
      </w:r>
      <w:r>
        <w:rPr>
          <w:rFonts w:cs="Times New Roman" w:ascii="Times New Roman" w:hAnsi="Times New Roman"/>
          <w:i/>
          <w:sz w:val="28"/>
          <w:szCs w:val="28"/>
        </w:rPr>
        <w:t>Манзула А.Е.</w:t>
      </w:r>
    </w:p>
    <w:p>
      <w:pPr>
        <w:pStyle w:val="Normal"/>
        <w:widowControl w:val="false"/>
        <w:autoSpaceDE w:val="false"/>
        <w:spacing w:lineRule="auto" w:line="240" w:before="24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5.2. КОНКУРСЫ ОБЛАСТНОЙ ОРГАНИЗАЦИИ ПРОФСОЮЗА</w:t>
      </w:r>
    </w:p>
    <w:p>
      <w:pPr>
        <w:pStyle w:val="Normal"/>
        <w:widowControl w:val="false"/>
        <w:autoSpaceDE w:val="false"/>
        <w:spacing w:lineRule="auto" w:line="240" w:before="0" w:after="60"/>
        <w:ind w:left="0" w:right="0" w:firstLine="709"/>
        <w:jc w:val="both"/>
        <w:rPr>
          <w:rFonts w:eastAsia="Times New Roman" w:cs="Times New Roman" w:ascii="Times New Roman" w:hAnsi="Times New Roman"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5.2.1. </w:t>
      </w:r>
      <w:r>
        <w:rPr>
          <w:rFonts w:eastAsia="Times New Roman" w:cs="Times New Roman" w:ascii="Times New Roman" w:hAnsi="Times New Roman"/>
          <w:iCs/>
          <w:sz w:val="28"/>
          <w:szCs w:val="28"/>
        </w:rPr>
        <w:t xml:space="preserve">Областной смотр-конкурс «Лучший внештатный технический инспектор труда Профсоюза работников образования и науки РФ» в Иркутской области.  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Протвинев Е.Г.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5.2.2. Конкурс на лучший сайт/страничку территориальной и первичной организации Профсоюза.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август-декабрь</w:t>
      </w:r>
    </w:p>
    <w:p>
      <w:pPr>
        <w:pStyle w:val="Normal"/>
        <w:spacing w:lineRule="atLeast" w:line="100" w:before="0" w:after="24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Отв.: Чистякова Л.А., Ракитина Н.Н., Сметанина А.С., председатели ТОП и ППО.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РАЗДЕЛ 6.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ОБУЧЕНИЕ ПРОФСОЮЗНЫХ КАДРОВ И АКТИВА</w:t>
      </w:r>
    </w:p>
    <w:p>
      <w:pPr>
        <w:pStyle w:val="Normal"/>
        <w:widowControl w:val="false"/>
        <w:tabs>
          <w:tab w:val="left" w:pos="2138" w:leader="none"/>
        </w:tabs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Участие в мероприятиях Центрального Совета Общероссийского Профсоюза образования:</w:t>
      </w:r>
    </w:p>
    <w:p>
      <w:pPr>
        <w:pStyle w:val="Normal"/>
        <w:widowControl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6.1. Всероссийский семинар-совещание председателей первичных профсоюзных организаций работников вузов, специалистов региональных организаций Профсоюза по вопросам профессионального образования.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Срок: 23–29 сентября (п. Дивноморское, Краснодарский край)</w:t>
      </w:r>
    </w:p>
    <w:p>
      <w:pPr>
        <w:pStyle w:val="Normal"/>
        <w:tabs>
          <w:tab w:val="left" w:pos="1274" w:leader="none"/>
        </w:tabs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Отв.: Федосеева В.Г.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</w:t>
      </w:r>
      <w:r>
        <w:rPr>
          <w:rFonts w:eastAsia="Times New Roman" w:cs="Times New Roman" w:ascii="Times New Roman" w:hAnsi="Times New Roman"/>
          <w:sz w:val="28"/>
          <w:szCs w:val="28"/>
        </w:rPr>
        <w:t> Семинар главных бухгалтеров региональных (межрегиональных) организаций Профсоюза.</w:t>
      </w:r>
    </w:p>
    <w:p>
      <w:pPr>
        <w:pStyle w:val="Normal"/>
        <w:widowControl w:val="false"/>
        <w:tabs>
          <w:tab w:val="left" w:pos="2138" w:leader="none"/>
        </w:tabs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Срок: 16-20 октября (г. Москва)</w:t>
      </w:r>
    </w:p>
    <w:p>
      <w:pPr>
        <w:pStyle w:val="Normal"/>
        <w:tabs>
          <w:tab w:val="left" w:pos="1274" w:leader="none"/>
        </w:tabs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Отв.: Федосеева В.Г.</w:t>
      </w:r>
    </w:p>
    <w:p>
      <w:pPr>
        <w:pStyle w:val="Normal"/>
        <w:tabs>
          <w:tab w:val="left" w:pos="1274" w:leader="none"/>
        </w:tabs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6.3. Семинары главных бухгалтеров первичных профсоюзных организаций работников вузов и студенческих первичных профсоюзных организаций.</w:t>
      </w:r>
    </w:p>
    <w:p>
      <w:pPr>
        <w:pStyle w:val="Normal"/>
        <w:widowControl w:val="false"/>
        <w:tabs>
          <w:tab w:val="left" w:pos="2138" w:leader="none"/>
        </w:tabs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Срок: октябрь – ноябрь (г. Москва)</w:t>
      </w:r>
    </w:p>
    <w:p>
      <w:pPr>
        <w:pStyle w:val="Normal"/>
        <w:tabs>
          <w:tab w:val="left" w:pos="1274" w:leader="none"/>
        </w:tabs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Отв.: Федосеева В.Г.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6.4. Всероссийская школа для членов стипендиальных комиссий «Стипком»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(совместно с Минобрнауки России).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Срок: ноябрь (г. Москва)</w:t>
      </w:r>
    </w:p>
    <w:p>
      <w:pPr>
        <w:pStyle w:val="Normal"/>
        <w:tabs>
          <w:tab w:val="left" w:pos="1274" w:leader="none"/>
        </w:tabs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Отв.: Федосеева В.Г.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6.5. Обучающий с</w:t>
      </w:r>
      <w:r>
        <w:rPr>
          <w:rFonts w:eastAsia="Times New Roman" w:cs="Times New Roman" w:ascii="Times New Roman" w:hAnsi="Times New Roman"/>
          <w:sz w:val="28"/>
          <w:szCs w:val="28"/>
        </w:rPr>
        <w:t>еминар председателей профсоюзных организаций работников образовательных организаций высшего образования по вопросам совершенствования социально-трудовых отношений (на базе ведомственной лаборатории Рязанского государственного радиотехнического университета).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ноябрь (г. Рязань)</w:t>
      </w:r>
    </w:p>
    <w:p>
      <w:pPr>
        <w:pStyle w:val="Normal"/>
        <w:tabs>
          <w:tab w:val="left" w:pos="1274" w:leader="none"/>
        </w:tabs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Федосеева В.Г., Сметанина А.С., Гусева И.К..</w:t>
      </w:r>
    </w:p>
    <w:p>
      <w:pPr>
        <w:pStyle w:val="Style20"/>
        <w:suppressAutoHyphens w:val="false"/>
        <w:spacing w:lineRule="auto" w:line="240" w:before="0" w:after="120"/>
        <w:ind w:left="0" w:right="0"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Обучающие мероприятия Комитета Иркутской областной организации Профсоюза: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6.6. </w:t>
      </w:r>
      <w:r>
        <w:rPr>
          <w:sz w:val="28"/>
          <w:szCs w:val="28"/>
        </w:rPr>
        <w:t>Семинар бухгалтеров территориальных и первичных организаций Профсоюза, являющихся членскими организациями Иркутской областной организации Профсоюза.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сентябрь (г. Иркутск)</w:t>
      </w:r>
    </w:p>
    <w:p>
      <w:pPr>
        <w:pStyle w:val="Style20"/>
        <w:suppressAutoHyphens w:val="false"/>
        <w:spacing w:lineRule="auto" w:line="240" w:before="0" w:after="120"/>
        <w:ind w:left="0" w:right="0"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</w:t>
      </w:r>
      <w:r>
        <w:rPr>
          <w:i/>
          <w:sz w:val="28"/>
          <w:szCs w:val="28"/>
        </w:rPr>
        <w:t>Федосеева В.Г., Шкаренкова И.В.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6.7. Семинар для председателей ППО, профсоюзного актива Усть-Удинской территориальной организации Профсоюза, руководителей образовательных организаций, подведомственных Усть-Удинскому муниципальному управлению образованием.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октябрь (пос. Усть-Уда)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 Чистякова Л.А., Ракитина Н.Н.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6.8.</w:t>
      </w:r>
      <w:r>
        <w:rPr>
          <w:iCs/>
          <w:sz w:val="28"/>
          <w:szCs w:val="28"/>
        </w:rPr>
        <w:t>Семинар внештатных правовых инспекторов труда Иркутской областной организации Профсоюза.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ноябрь (г. Иркутск)</w:t>
      </w:r>
    </w:p>
    <w:p>
      <w:pPr>
        <w:pStyle w:val="Style20"/>
        <w:suppressAutoHyphens w:val="false"/>
        <w:spacing w:lineRule="auto" w:line="240" w:before="0" w:after="12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Хромов А.Ю.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6.9. </w:t>
      </w:r>
      <w:r>
        <w:rPr>
          <w:iCs/>
          <w:sz w:val="28"/>
          <w:szCs w:val="28"/>
        </w:rPr>
        <w:t>Семинар председателей территориальных (городских, районных) организаций Профсоюза.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ноябрь (г. Иркутск)</w:t>
      </w:r>
    </w:p>
    <w:p>
      <w:pPr>
        <w:pStyle w:val="Style20"/>
        <w:suppressAutoHyphens w:val="false"/>
        <w:spacing w:lineRule="auto" w:line="240" w:before="0" w:after="120"/>
        <w:ind w:left="0" w:right="0"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Отв.:</w:t>
      </w:r>
      <w:r>
        <w:rPr>
          <w:i/>
          <w:sz w:val="28"/>
          <w:szCs w:val="28"/>
        </w:rPr>
        <w:t xml:space="preserve"> Федосеева В.Г., Чистякова Л.А., Ракитина Н.Н.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6.10. </w:t>
      </w:r>
      <w:r>
        <w:rPr>
          <w:sz w:val="28"/>
          <w:szCs w:val="28"/>
        </w:rPr>
        <w:t>Семинар председателей первичных профсоюзных организаций, являющихся членскими организациями Иркутской областной организации Профсоюза.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ноябрь (г. Иркутск)</w:t>
      </w:r>
    </w:p>
    <w:p>
      <w:pPr>
        <w:pStyle w:val="Style20"/>
        <w:suppressAutoHyphens w:val="false"/>
        <w:spacing w:lineRule="auto" w:line="240" w:before="0" w:after="120"/>
        <w:ind w:left="0" w:right="0"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</w:t>
      </w:r>
      <w:r>
        <w:rPr>
          <w:i/>
          <w:sz w:val="28"/>
          <w:szCs w:val="28"/>
        </w:rPr>
        <w:t>Федосеева В.Г., Чистякова Л.А., Сметанина А.С.</w:t>
      </w:r>
    </w:p>
    <w:p>
      <w:pPr>
        <w:pStyle w:val="Style20"/>
        <w:suppressAutoHyphens w:val="false"/>
        <w:spacing w:lineRule="auto" w:line="240" w:before="0" w:after="120"/>
        <w:ind w:left="0" w:righ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6.11.Обучение резерва на должности председателей территориальных организаций Профсоюза.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декабрь (г. Иркутск)</w:t>
      </w:r>
    </w:p>
    <w:p>
      <w:pPr>
        <w:pStyle w:val="Style20"/>
        <w:suppressAutoHyphens w:val="false"/>
        <w:spacing w:lineRule="auto" w:line="240" w:before="0" w:after="120"/>
        <w:ind w:left="0" w:right="0"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Отв.: </w:t>
      </w:r>
      <w:r>
        <w:rPr>
          <w:i/>
          <w:sz w:val="28"/>
          <w:szCs w:val="28"/>
        </w:rPr>
        <w:t>Федосеева В.Г., Чистякова Л.А.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6.12. Школа профсоюзного актива первичных профсоюзных организаций студентов вузов.</w:t>
      </w:r>
    </w:p>
    <w:p>
      <w:pPr>
        <w:pStyle w:val="Normal"/>
        <w:widowControl w:val="false"/>
        <w:tabs>
          <w:tab w:val="left" w:pos="1418" w:leader="none"/>
        </w:tabs>
        <w:autoSpaceDE w:val="false"/>
        <w:spacing w:lineRule="auto" w:line="240" w:before="0" w:after="0"/>
        <w:ind w:left="709" w:right="0" w:hanging="0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Срок: октябрь</w:t>
      </w:r>
    </w:p>
    <w:p>
      <w:pPr>
        <w:pStyle w:val="Normal"/>
        <w:widowControl w:val="false"/>
        <w:tabs>
          <w:tab w:val="left" w:pos="1418" w:leader="none"/>
        </w:tabs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Отв.: Сметанина А.С., СКС.</w:t>
      </w:r>
    </w:p>
    <w:p>
      <w:pPr>
        <w:pStyle w:val="Normal"/>
        <w:widowControl w:val="false"/>
        <w:autoSpaceDE w:val="false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</w:rPr>
        <w:t xml:space="preserve">6.13. </w:t>
      </w:r>
      <w:r>
        <w:rPr>
          <w:rFonts w:cs="Times New Roman" w:ascii="Times New Roman" w:hAnsi="Times New Roman"/>
          <w:sz w:val="28"/>
          <w:szCs w:val="28"/>
        </w:rPr>
        <w:t>Семинар для внештатных технических инспекторов и уполномоченных по охране труда Осинской районной организации Профсоюза.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Срок: сентябрь 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Отв.: Протвинев Е.Г.</w:t>
      </w:r>
    </w:p>
    <w:p>
      <w:pPr>
        <w:pStyle w:val="Normal"/>
        <w:widowControl w:val="false"/>
        <w:autoSpaceDE w:val="false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6.14. Семинар для внештатных технических инспекторов и уполномоченных по охране труда Слюдянской районной организации Профсоюза.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Срок: сентябрь 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Отв.: Протвинев Е.Г.</w:t>
      </w:r>
    </w:p>
    <w:p>
      <w:pPr>
        <w:pStyle w:val="Normal"/>
        <w:widowControl w:val="false"/>
        <w:autoSpaceDE w:val="false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</w:rPr>
        <w:t xml:space="preserve">6.15. </w:t>
      </w:r>
      <w:r>
        <w:rPr>
          <w:rFonts w:cs="Times New Roman" w:ascii="Times New Roman" w:hAnsi="Times New Roman"/>
          <w:sz w:val="28"/>
          <w:szCs w:val="28"/>
        </w:rPr>
        <w:t>Семинар для внештатных технических инспекторов и уполномоченных по охране труда Нукутской районной организации Профсоюза.</w:t>
      </w:r>
    </w:p>
    <w:p>
      <w:pPr>
        <w:pStyle w:val="Normal"/>
        <w:widowControl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Срок: ноябрь 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Отв.: Протвинев Е.Г.</w:t>
      </w:r>
    </w:p>
    <w:p>
      <w:pPr>
        <w:pStyle w:val="Normal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</w:r>
    </w:p>
    <w:p>
      <w:pPr>
        <w:pStyle w:val="Normal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РАЗДЕЛ 7.</w:t>
      </w:r>
    </w:p>
    <w:p>
      <w:pPr>
        <w:pStyle w:val="Normal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АНАЛИТИЧЕСКАЯ И ИНФОРМАЦИОННО-МЕТОДИЧЕСКАЯ РАБОТА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7.1. Оперативное взаимодействие с комитетами территориальных и первичных организаций Профсоюза и анализ текущей ситуации.</w:t>
      </w:r>
    </w:p>
    <w:p>
      <w:pPr>
        <w:pStyle w:val="Style20"/>
        <w:autoSpaceDE w:val="false"/>
        <w:spacing w:lineRule="auto" w:line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Срок: июль-декабрь</w:t>
      </w:r>
    </w:p>
    <w:p>
      <w:pPr>
        <w:pStyle w:val="Style20"/>
        <w:autoSpaceDE w:val="false"/>
        <w:spacing w:lineRule="auto" w:line="240" w:before="0" w:after="12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Ракитина Н.Н., Протвинев Е.Г., Панасюк Л.И., Хромов А.Ю., Шевченко Л.Е., Сметанина А.С.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7.2. Оказание оперативной организационно-методической помощи территориальным Советам молодых педагогов.</w:t>
      </w:r>
    </w:p>
    <w:p>
      <w:pPr>
        <w:pStyle w:val="Style20"/>
        <w:autoSpaceDE w:val="false"/>
        <w:spacing w:lineRule="auto" w:line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Срок: </w:t>
      </w:r>
      <w:r>
        <w:rPr>
          <w:i/>
          <w:iCs/>
          <w:sz w:val="28"/>
          <w:szCs w:val="28"/>
        </w:rPr>
        <w:t>июль-декабрь</w:t>
      </w:r>
    </w:p>
    <w:p>
      <w:pPr>
        <w:pStyle w:val="Normal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Отв.: Чистякова Л.А., Кулик Л.В.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</w:rPr>
        <w:t>7.3. </w:t>
      </w:r>
      <w:r>
        <w:rPr>
          <w:rFonts w:cs="Times New Roman" w:ascii="Times New Roman" w:hAnsi="Times New Roman"/>
          <w:iCs/>
          <w:sz w:val="28"/>
          <w:szCs w:val="28"/>
        </w:rPr>
        <w:t>Подготовка информационно-аналитических материалов к августовским совещаниям.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июль - август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Федосеева В.Г., Чистякова Л.А., работники аппарата.</w:t>
      </w:r>
    </w:p>
    <w:p>
      <w:pPr>
        <w:pStyle w:val="Style20"/>
        <w:spacing w:lineRule="auto" w:line="240" w:before="0" w:after="6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7.4. Подготовка комментариев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применению нормативно-правовых актов федерального и регионального уровней, актуальных для системы образования Иркутской области и находящихся в сфере интересов профсоюзных организаций.  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весь период</w:t>
      </w:r>
    </w:p>
    <w:p>
      <w:pPr>
        <w:pStyle w:val="ConsPlusTitle"/>
        <w:spacing w:before="0" w:after="120"/>
        <w:ind w:left="0" w:right="0" w:firstLine="851"/>
        <w:jc w:val="both"/>
        <w:rPr>
          <w:rFonts w:cs="Times New Roman" w:ascii="Times New Roman" w:hAnsi="Times New Roman"/>
          <w:b w:val="false"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Отв.: Федосеева В.Г., Панасюк Л.И., Хромов А.Ю.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7.5. Проведение мониторингов и обобщение их результатов по вопросам: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предоставления мер социальной поддержки работникам образования на региональном и муниципальном уровнях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Normal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Хромов А.Ю.;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ситуации на рынке труда, задолженности по выплате заработной платы работникам образовательных организаций по муниципальным образованиям Иркутской области, сохранению социальных гарантий для работников образования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весь период</w:t>
      </w:r>
    </w:p>
    <w:p>
      <w:pPr>
        <w:pStyle w:val="ConsPlusTitle"/>
        <w:spacing w:before="0" w:after="120"/>
        <w:ind w:left="0" w:right="0" w:firstLine="709"/>
        <w:jc w:val="both"/>
        <w:rPr>
          <w:rFonts w:cs="Times New Roman" w:ascii="Times New Roman" w:hAnsi="Times New Roman"/>
          <w:b w:val="false"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Отв.: Шевченко Л.Е.;</w:t>
      </w:r>
    </w:p>
    <w:p>
      <w:pPr>
        <w:pStyle w:val="Normal"/>
        <w:widowControl w:val="false"/>
        <w:autoSpaceDE w:val="false"/>
        <w:spacing w:lineRule="auto" w:line="240" w:before="0" w:after="6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условия работы и оплаты труда педагогических и иных работников общеобразовательных организаций, привлекаемых к организации и проведению государственной итоговой аттестации обучающихся (ЕГЭ и ОГЭ)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Срок: весь период</w:t>
      </w:r>
    </w:p>
    <w:p>
      <w:pPr>
        <w:pStyle w:val="Normal"/>
        <w:widowControl w:val="false"/>
        <w:autoSpaceDE w:val="false"/>
        <w:spacing w:lineRule="auto" w:line="240" w:before="0" w:after="120"/>
        <w:ind w:left="0" w:right="0" w:firstLine="851"/>
        <w:jc w:val="both"/>
        <w:rPr>
          <w:rFonts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Отв.: Панасюк Л.И.;</w:t>
      </w:r>
    </w:p>
    <w:p>
      <w:pPr>
        <w:pStyle w:val="Normal"/>
        <w:widowControl w:val="false"/>
        <w:autoSpaceDE w:val="false"/>
        <w:spacing w:lineRule="auto" w:line="240" w:before="0" w:after="60"/>
        <w:ind w:left="0" w:right="0" w:firstLine="851"/>
        <w:jc w:val="both"/>
        <w:rPr>
          <w:rFonts w:cs="Times New Roman" w:ascii="Times New Roman" w:hAnsi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- практики организации и условий замещения учителей, воспитателей, иных педагогических работников образовательных организаций по причинам болезни, прохождения курсов повышения квалификации, переподготовки, в том числе условий оплаты труда педагогических и иных работников, привлекаемых к организации ГИА (по итогам ГИА 2017 г.)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август-ноябрь</w:t>
      </w:r>
    </w:p>
    <w:p>
      <w:pPr>
        <w:pStyle w:val="ConsPlusTitle"/>
        <w:spacing w:before="0" w:after="120"/>
        <w:ind w:left="0" w:right="0" w:firstLine="709"/>
        <w:jc w:val="both"/>
        <w:rPr>
          <w:rFonts w:cs="Times New Roman" w:ascii="Times New Roman" w:hAnsi="Times New Roman"/>
          <w:b w:val="false"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Отв.: Панасюк Л.И.;</w:t>
      </w:r>
    </w:p>
    <w:p>
      <w:pPr>
        <w:pStyle w:val="ConsPlusTitle"/>
        <w:spacing w:before="0" w:after="120"/>
        <w:ind w:left="0" w:right="0" w:firstLine="709"/>
        <w:jc w:val="both"/>
        <w:rPr>
          <w:rFonts w:cs="Times New Roman" w:ascii="Times New Roman" w:hAnsi="Times New Roman"/>
          <w:b w:val="false"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Cs/>
          <w:sz w:val="28"/>
          <w:szCs w:val="28"/>
        </w:rPr>
        <w:t>- практики устранения избыточной отчетности учителей Иркутской области (анализ материалов опроса, подготовка обращений в адрес министерства образования Иркутской области, руководителей муниципальных органов управления образованием, руководителей образовательных организаций)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июль-август</w:t>
      </w:r>
    </w:p>
    <w:p>
      <w:pPr>
        <w:pStyle w:val="ConsPlusTitle"/>
        <w:spacing w:before="0" w:after="120"/>
        <w:ind w:left="0" w:right="0" w:firstLine="709"/>
        <w:jc w:val="both"/>
        <w:rPr>
          <w:rFonts w:cs="Times New Roman" w:ascii="Times New Roman" w:hAnsi="Times New Roman"/>
          <w:b w:val="false"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 xml:space="preserve">Отв.: </w:t>
      </w:r>
      <w:r>
        <w:rPr>
          <w:rFonts w:cs="Times New Roman" w:ascii="Times New Roman" w:hAnsi="Times New Roman"/>
          <w:b w:val="false"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Чистякова Л.А.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Актуализация перечня действующих нормативно-правовых актов в области создания и функционирования системы профессиональных квалификаций.</w:t>
      </w:r>
    </w:p>
    <w:p>
      <w:pPr>
        <w:pStyle w:val="Style20"/>
        <w:suppressAutoHyphens w:val="false"/>
        <w:spacing w:lineRule="auto" w:line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Срок: весь период</w:t>
      </w:r>
    </w:p>
    <w:p>
      <w:pPr>
        <w:pStyle w:val="Style20"/>
        <w:autoSpaceDE w:val="false"/>
        <w:spacing w:lineRule="auto" w:line="240" w:before="0" w:after="120"/>
        <w:ind w:left="0" w:righ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Отв.: Чистякова Л.А., Зайцева А.А.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Анализ действующих нормативно-правовых актов и проектов нормативно-правовых актов, регулирующих систему профессиональных квалификаций. Подготовка информационно-аналитических справок, подготовка проектов заключений и писем.</w:t>
      </w:r>
    </w:p>
    <w:p>
      <w:pPr>
        <w:pStyle w:val="Style20"/>
        <w:suppressAutoHyphens w:val="false"/>
        <w:spacing w:lineRule="auto" w:line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Срок: весь период</w:t>
      </w:r>
    </w:p>
    <w:p>
      <w:pPr>
        <w:pStyle w:val="Style20"/>
        <w:autoSpaceDE w:val="false"/>
        <w:spacing w:lineRule="auto" w:line="240" w:before="0" w:after="120"/>
        <w:ind w:left="0" w:righ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Отв.:  Чистякова Л.А., Зайцева А.А.</w:t>
      </w:r>
    </w:p>
    <w:p>
      <w:pPr>
        <w:pStyle w:val="Style20"/>
        <w:suppressAutoHyphens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Анализ бюджетной политики в Иркутской области в целом и применительно к сфере образования.  Подготовка информационно-аналитических справок, проектов писем, заключений. </w:t>
      </w:r>
    </w:p>
    <w:p>
      <w:pPr>
        <w:pStyle w:val="Style20"/>
        <w:suppressAutoHyphens w:val="false"/>
        <w:spacing w:lineRule="auto" w:line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Срок: весь период</w:t>
      </w:r>
    </w:p>
    <w:p>
      <w:pPr>
        <w:pStyle w:val="Style20"/>
        <w:autoSpaceDE w:val="false"/>
        <w:spacing w:lineRule="auto" w:line="240" w:before="0" w:after="120"/>
        <w:ind w:left="0" w:righ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Отв.: Федосеева В.Г., Шевченко Л.Е.</w:t>
      </w:r>
    </w:p>
    <w:p>
      <w:pPr>
        <w:pStyle w:val="Style20"/>
        <w:autoSpaceDE w:val="false"/>
        <w:spacing w:lineRule="auto" w:line="240" w:before="0" w:after="12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Тиражирование методических пособий ЦС Профсоюза. 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Срок: по мере поступления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Отв.: Зайцева А.А. 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7.10. Подготовка информационно-методических материалов по порядку создания и обеспечения функционирования системы общественного контроля за охраной труда.</w:t>
      </w:r>
    </w:p>
    <w:p>
      <w:pPr>
        <w:pStyle w:val="Normal"/>
        <w:spacing w:lineRule="atLeast" w:line="100" w:before="0" w:after="0"/>
        <w:ind w:left="709" w:right="0" w:hanging="0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Срок: август-октябрь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Протвинев Е.Г.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7.11. Наполнение сайта материалами, отражающими деятельность территориальных и первичных организаций Профсоюза.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Отв.: Чистякова Л.А., Зайцева А.А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7.12. Проведение мониторинга педагогической прессы и других средств массовой информации, размещение дайджеста на сайте Иркутской областной организации Профсоюза.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Отв.:</w:t>
      </w:r>
      <w:r>
        <w:rPr>
          <w:rFonts w:cs="Times New Roman" w:ascii="Times New Roman" w:hAnsi="Times New Roman"/>
          <w:i/>
          <w:sz w:val="28"/>
          <w:szCs w:val="28"/>
        </w:rPr>
        <w:t xml:space="preserve">  Чистякова Л.А., Зайцева А.А.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7.13. Подготовка материалов (репортажей, статей и др.) о мероприятиях, проводимых Комитетом Иркутской областной организации Профсоюза, территориальными и первичными организациями Профсоюза, в газету «Мой Профсоюз», «Единство профсоюзов», на сайт Иркутской областной организации Профсоюза.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весь период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работники аппарата, председатели ТОП и ППО.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7.14. Мониторинг базы информационных ресурсов территориальных и первичных организаций Профсоюза. 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август-октябрь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Чистякова Л.А.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7.15. Ведение на сайте раздела «Год профсоюзного </w:t>
      </w:r>
      <w:r>
        <w:rPr>
          <w:rFonts w:cs="Times New Roman" w:ascii="Times New Roman" w:hAnsi="Times New Roman"/>
          <w:iCs/>
          <w:sz w:val="28"/>
          <w:szCs w:val="28"/>
          <w:lang w:val="en-US"/>
        </w:rPr>
        <w:t>PR</w:t>
      </w:r>
      <w:r>
        <w:rPr>
          <w:rFonts w:cs="Times New Roman" w:ascii="Times New Roman" w:hAnsi="Times New Roman"/>
          <w:iCs/>
          <w:sz w:val="28"/>
          <w:szCs w:val="28"/>
        </w:rPr>
        <w:t>-движения».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Отв.: Чистякова Л.А., специалисты аппарата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7.16. Участие в подготовке и выпуске видеожурнала региональных организаций Общероссийского Профсоюза образования «Вместе».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сентябрь-ноябрь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Отв.: Чистякова Л.А.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7.17. Подготовка рекомендаций по организации и содержанию деятельности внештатных правовых инспекторов.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июль-сентябрь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Отв.:</w:t>
      </w:r>
      <w:r>
        <w:rPr>
          <w:rFonts w:cs="Times New Roman" w:ascii="Times New Roman" w:hAnsi="Times New Roman"/>
          <w:i/>
          <w:sz w:val="28"/>
          <w:szCs w:val="28"/>
        </w:rPr>
        <w:t xml:space="preserve"> Хромов А.Ю.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7.18. </w:t>
      </w:r>
      <w:r>
        <w:rPr>
          <w:rFonts w:cs="Times New Roman" w:ascii="Times New Roman" w:hAnsi="Times New Roman"/>
          <w:sz w:val="28"/>
        </w:rPr>
        <w:t>Анализ и обобщение материалов, поступивших от территориальных и первичных организаций Профсоюза и внештатных технических инспекторов труда Профсоюза по охране труда (форма отчета 19-ТИ) за 2017 год.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Срок: декабрь</w:t>
      </w:r>
    </w:p>
    <w:p>
      <w:pPr>
        <w:pStyle w:val="Normal"/>
        <w:autoSpaceDE w:val="false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>Отв.: Протвинев Е.Г.</w:t>
      </w:r>
    </w:p>
    <w:p>
      <w:pPr>
        <w:pStyle w:val="Style20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7.19. Анализ и обобщение информации о правозащитной работе территориальных организаций Профсоюза в 2017 году.</w:t>
      </w:r>
    </w:p>
    <w:p>
      <w:pPr>
        <w:pStyle w:val="Style20"/>
        <w:spacing w:lineRule="auto" w:line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Срок: </w:t>
      </w:r>
      <w:r>
        <w:rPr>
          <w:i/>
          <w:iCs/>
          <w:sz w:val="28"/>
          <w:szCs w:val="28"/>
        </w:rPr>
        <w:t>декабрь</w:t>
      </w:r>
    </w:p>
    <w:p>
      <w:pPr>
        <w:pStyle w:val="Style20"/>
        <w:spacing w:lineRule="auto" w:line="240" w:before="0" w:after="12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Хромов А.Ю.</w:t>
      </w:r>
    </w:p>
    <w:p>
      <w:pPr>
        <w:pStyle w:val="TextBodyIndent"/>
        <w:spacing w:lineRule="auto" w:line="240" w:before="0" w:after="60"/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7.20. Анализ и обобщение информации территориальных и первичных   организаций Профсоюза о</w:t>
      </w:r>
      <w:r>
        <w:rPr>
          <w:bCs/>
          <w:sz w:val="28"/>
          <w:szCs w:val="28"/>
        </w:rPr>
        <w:t xml:space="preserve">б итогах колдоговорной кампании за 2017 год. </w:t>
      </w:r>
    </w:p>
    <w:p>
      <w:pPr>
        <w:pStyle w:val="TextBodyIndent"/>
        <w:spacing w:lineRule="auto" w:line="240" w:before="0" w:after="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Срок: </w:t>
      </w:r>
      <w:r>
        <w:rPr>
          <w:i/>
          <w:iCs/>
          <w:sz w:val="28"/>
          <w:szCs w:val="28"/>
        </w:rPr>
        <w:t>декабрь</w:t>
      </w:r>
    </w:p>
    <w:p>
      <w:pPr>
        <w:pStyle w:val="TextBodyIndent"/>
        <w:spacing w:lineRule="auto" w:line="240"/>
        <w:ind w:left="0" w:right="0"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Отв.: Шевченко Л.Е.</w:t>
      </w:r>
    </w:p>
    <w:p>
      <w:pPr>
        <w:pStyle w:val="Style20"/>
        <w:spacing w:lineRule="auto" w:line="240" w:before="0" w:after="60"/>
        <w:ind w:left="0" w:righ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7.21. </w:t>
      </w:r>
      <w:r>
        <w:rPr>
          <w:iCs/>
          <w:sz w:val="28"/>
          <w:szCs w:val="28"/>
        </w:rPr>
        <w:t>Анализ статистических отчётов территориальных и первичных организаций Профсоюза за 2017 год и подготовка годового статистического отчёта за 2017 год.</w:t>
      </w:r>
    </w:p>
    <w:p>
      <w:pPr>
        <w:pStyle w:val="Style20"/>
        <w:spacing w:lineRule="auto" w:line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Срок: </w:t>
      </w:r>
      <w:r>
        <w:rPr>
          <w:i/>
          <w:iCs/>
          <w:sz w:val="28"/>
          <w:szCs w:val="28"/>
        </w:rPr>
        <w:t>декабрь</w:t>
      </w:r>
    </w:p>
    <w:p>
      <w:pPr>
        <w:pStyle w:val="Style20"/>
        <w:spacing w:lineRule="auto" w:line="240" w:before="0" w:after="240"/>
        <w:ind w:left="0" w:righ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Отв.: Ракитина Н.Н.</w:t>
      </w:r>
    </w:p>
    <w:p>
      <w:pPr>
        <w:pStyle w:val="Normal"/>
        <w:tabs>
          <w:tab w:val="left" w:pos="993" w:leader="none"/>
        </w:tabs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РАЗДЕЛ 8.</w:t>
      </w:r>
    </w:p>
    <w:p>
      <w:pPr>
        <w:pStyle w:val="Normal"/>
        <w:tabs>
          <w:tab w:val="left" w:pos="993" w:leader="none"/>
        </w:tabs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РАБОТА ПОСТОЯННЫХ КОМИССИЙ И СОВЕТОВ ПРИ КОМИТЕТЕ ИРКУТСКОЙ ОБЛАСТНОЙ ОРГАНИЗАЦИИ ОБЩЕРОССИЙСКОГО ПРОФСОЮЗА ОБРАЗОВАНИЯ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Заседание Комиссии по организационной работе.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один раз в квартал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Отв.:</w:t>
      </w:r>
      <w:r>
        <w:rPr>
          <w:rFonts w:eastAsia="Times New Roman" w:cs="Times New Roman"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Селюгина О.С., Ракитина Н.Н. 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8.2. Заседание Президиума Совета молодых педагогов Иркутской области.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ноябрь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Отв.: Чистякова Л.А., Кулик Л.В. 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8.3. Заседания КСП, СКС, Координационного Совета председателей первичных профсоюзных организаций СПО.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КСП - по отдельному плану,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СКС   - по отдельному плану,</w:t>
      </w:r>
    </w:p>
    <w:p>
      <w:pPr>
        <w:pStyle w:val="Normal"/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КСП СПО - по отдельному плану.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Отв.: Сметанина А.С., Гусева И.К., Манзула А.Е., Белоцерковская В.В. 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8.4. Заседание Комиссии по вопросам повышения эффективности планирования и расходования профсоюзного бюджета.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 один раз в квартал</w:t>
      </w:r>
    </w:p>
    <w:p>
      <w:pPr>
        <w:pStyle w:val="Normal"/>
        <w:widowControl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Отв. Петрова М.Г., Шкаренкова И.В. 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8.5. Заседание </w:t>
      </w:r>
      <w:r>
        <w:rPr>
          <w:rFonts w:cs="Times New Roman" w:ascii="Times New Roman" w:hAnsi="Times New Roman"/>
          <w:sz w:val="28"/>
          <w:szCs w:val="28"/>
        </w:rPr>
        <w:t>Комиссии по социально-экономическим вопросам.</w:t>
      </w:r>
    </w:p>
    <w:p>
      <w:pPr>
        <w:pStyle w:val="Normal"/>
        <w:widowControl w:val="false"/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один раз в квартал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Отв.: Иванова Н.А., Шевченко Л.Е.  </w:t>
      </w:r>
    </w:p>
    <w:p>
      <w:pPr>
        <w:pStyle w:val="Normal"/>
        <w:snapToGrid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</w:rPr>
        <w:t xml:space="preserve">8.6. Заседание </w:t>
      </w:r>
      <w:r>
        <w:rPr>
          <w:rFonts w:eastAsia="Times New Roman" w:cs="Times New Roman" w:ascii="Times New Roman" w:hAnsi="Times New Roman"/>
          <w:sz w:val="28"/>
          <w:szCs w:val="28"/>
        </w:rPr>
        <w:t>Комиссии по информационной работе.</w:t>
      </w:r>
    </w:p>
    <w:p>
      <w:pPr>
        <w:pStyle w:val="Normal"/>
        <w:widowControl w:val="false"/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один раз в квартал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Отв.: Аносов С.С. 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8.7.  Заседание Совета по правовой работе</w:t>
      </w:r>
    </w:p>
    <w:p>
      <w:pPr>
        <w:pStyle w:val="Normal"/>
        <w:widowControl w:val="false"/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Срок: один раз в квартал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Ливанова О.В., Панасюк Л.И.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8.8.  Заседание Совета по вопросам охраны труда и здоровья.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Срок: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один раз в квартал</w:t>
      </w:r>
    </w:p>
    <w:p>
      <w:pPr>
        <w:pStyle w:val="Normal"/>
        <w:spacing w:lineRule="atLeast" w:line="100" w:before="0" w:after="24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Бельченко Н.С., Протвинев Е.Г.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 xml:space="preserve">РАЗДЕЛ 9. 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>ВЗАИМОДЕЙСТВИЕ С ОРГАНАМИ ЗАКОНОДАТЕЛЬНОЙ И ИСПОЛНИТЕЛЬНОЙ ВЛАСТИ ИРКУТСКОЙ ОБЛАСТИ, ГОСУДАРСТВЕННЫМИ НАДЗОРНЫМИ ОРГАНАМИ</w:t>
      </w:r>
    </w:p>
    <w:p>
      <w:pPr>
        <w:pStyle w:val="Normal"/>
        <w:suppressAutoHyphens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9.1. Участие в:</w:t>
      </w:r>
    </w:p>
    <w:p>
      <w:pPr>
        <w:pStyle w:val="Style20"/>
        <w:numPr>
          <w:ilvl w:val="0"/>
          <w:numId w:val="2"/>
        </w:numPr>
        <w:suppressAutoHyphens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рабочих группах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комиссиях по вопросам образования, в том числе по вопросам установления механизмов реализации прав работников образовательных организаций в области обеспечения социальных льгот и гарантий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Отв.: Федосеева В.Г.;</w:t>
      </w:r>
    </w:p>
    <w:p>
      <w:pPr>
        <w:pStyle w:val="Style20"/>
        <w:numPr>
          <w:ilvl w:val="0"/>
          <w:numId w:val="2"/>
        </w:numPr>
        <w:suppressAutoHyphens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областной трехсторонней комиссии по регулированию социально-трудовых отношений 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bookmarkStart w:id="0" w:name="OLE_LINK31"/>
      <w:bookmarkStart w:id="1" w:name="OLE_LINK30"/>
      <w:bookmarkStart w:id="2" w:name="OLE_LINK29"/>
      <w:bookmarkEnd w:id="0"/>
      <w:bookmarkEnd w:id="1"/>
      <w:bookmarkEnd w:id="2"/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uto" w:line="24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Отв.: Федосеева В.Г.;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1276" w:leader="none"/>
        </w:tabs>
        <w:autoSpaceDE w:val="false"/>
        <w:ind w:left="0" w:right="0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Совете</w:t>
      </w:r>
      <w:r>
        <w:rPr>
          <w:iCs/>
          <w:color w:val="000000"/>
          <w:sz w:val="28"/>
          <w:szCs w:val="28"/>
        </w:rPr>
        <w:t xml:space="preserve"> по развитию профессиональных </w:t>
      </w:r>
      <w:r>
        <w:rPr>
          <w:bCs/>
          <w:iCs/>
          <w:color w:val="000000"/>
          <w:sz w:val="28"/>
          <w:szCs w:val="28"/>
        </w:rPr>
        <w:t>квалификаций</w:t>
      </w:r>
      <w:r>
        <w:rPr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при</w:t>
      </w:r>
      <w:r>
        <w:rPr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Губернаторе</w:t>
      </w:r>
      <w:r>
        <w:rPr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Иркутской</w:t>
      </w:r>
      <w:r>
        <w:rPr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области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before="0" w:after="0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ab/>
        <w:t>Отв.: Федосеева В.Г.;</w:t>
      </w:r>
    </w:p>
    <w:p>
      <w:pPr>
        <w:pStyle w:val="Style20"/>
        <w:numPr>
          <w:ilvl w:val="0"/>
          <w:numId w:val="2"/>
        </w:numPr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Общественном совете при министерстве образования Иркутской области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before="0" w:after="120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ab/>
        <w:t>Отв.: Федосеева В.Г.;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before="0" w:after="120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Style20"/>
        <w:numPr>
          <w:ilvl w:val="0"/>
          <w:numId w:val="2"/>
        </w:numPr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коллегии министерстве образования Иркутской области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before="0" w:after="120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ab/>
        <w:t>Отв.: Федосеева В.Г.;</w:t>
      </w:r>
    </w:p>
    <w:p>
      <w:pPr>
        <w:pStyle w:val="Style20"/>
        <w:numPr>
          <w:ilvl w:val="0"/>
          <w:numId w:val="2"/>
        </w:numPr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коллегии Службы по контролю и надзору в сфере образования Иркутской области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before="0" w:after="120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ab/>
        <w:t>Отв.: Федосеева В.Г.;</w:t>
      </w:r>
    </w:p>
    <w:p>
      <w:pPr>
        <w:pStyle w:val="Style20"/>
        <w:numPr>
          <w:ilvl w:val="0"/>
          <w:numId w:val="2"/>
        </w:numPr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Совете ректоров организаций высшего образования, расположенных на территории Иркутской области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before="0" w:after="120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ab/>
        <w:t>Отв.: Федосеева В.Г.;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награждению премиями Губернатора ИО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before="0" w:after="120"/>
        <w:jc w:val="both"/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ab/>
        <w:t>Отв.: Федосеева В.Г.;</w:t>
      </w:r>
    </w:p>
    <w:p>
      <w:pPr>
        <w:pStyle w:val="Style20"/>
        <w:numPr>
          <w:ilvl w:val="0"/>
          <w:numId w:val="2"/>
        </w:numPr>
        <w:spacing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работе Аттестационной Комиссии по аттестации педагогических работников образовательных организаций Иркутской области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весь период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Отв.: Федосеева В.Г.;</w:t>
      </w:r>
    </w:p>
    <w:p>
      <w:pPr>
        <w:pStyle w:val="Style20"/>
        <w:numPr>
          <w:ilvl w:val="0"/>
          <w:numId w:val="2"/>
        </w:numPr>
        <w:ind w:left="0" w:righ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работе Конкурсной комиссии по проведению конкурса на установление имеющим государственную аккредитацию образовательным организациям среднего профессионального образования контрольных цифр приема граждан по специальностям и профессиям для обучения за счет средств регионального бюджета по образовательным программам СПО в 2017 году</w:t>
      </w:r>
    </w:p>
    <w:p>
      <w:pPr>
        <w:pStyle w:val="Normal"/>
        <w:tabs>
          <w:tab w:val="left" w:pos="1498" w:leader="none"/>
        </w:tabs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before="0" w:after="120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ab/>
        <w:t>Отв.: Федосеева В.Г.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</w:rPr>
        <w:t>9.2. Взаимодействие с органами власти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40"/>
        <w:ind w:left="0" w:right="0" w:firstLine="709"/>
        <w:jc w:val="both"/>
        <w:rPr>
          <w:bCs/>
          <w:color w:val="000000"/>
          <w:sz w:val="28"/>
          <w:szCs w:val="28"/>
        </w:rPr>
      </w:pPr>
      <w:bookmarkStart w:id="3" w:name="OLE_LINK31"/>
      <w:bookmarkStart w:id="4" w:name="OLE_LINK30"/>
      <w:bookmarkStart w:id="5" w:name="OLE_LINK29"/>
      <w:bookmarkEnd w:id="3"/>
      <w:bookmarkEnd w:id="4"/>
      <w:bookmarkEnd w:id="5"/>
      <w:r>
        <w:rPr>
          <w:bCs/>
          <w:color w:val="000000"/>
          <w:sz w:val="28"/>
          <w:szCs w:val="28"/>
        </w:rPr>
        <w:t>экспертиза проектов законов и иных нормативных актов, затрагивающих трудовые и социально-экономические права и интересы работников образования</w:t>
      </w:r>
    </w:p>
    <w:p>
      <w:pPr>
        <w:pStyle w:val="Normal"/>
        <w:widowControl w:val="false"/>
        <w:autoSpaceDE w:val="false"/>
        <w:spacing w:lineRule="auto" w:line="240" w:before="0" w:after="80"/>
        <w:jc w:val="both"/>
        <w:rPr>
          <w:rFonts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ab/>
        <w:t xml:space="preserve">Отв.: Федосеева В.Г., </w:t>
      </w:r>
      <w:bookmarkStart w:id="6" w:name="OLE_LINK33"/>
      <w:bookmarkStart w:id="7" w:name="OLE_LINK32"/>
      <w:bookmarkEnd w:id="6"/>
      <w:bookmarkEnd w:id="7"/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Панасюк Л.И., Хромов А.Ю. Шевченко Л.Е.; </w:t>
      </w:r>
    </w:p>
    <w:p>
      <w:pPr>
        <w:pStyle w:val="Style20"/>
        <w:widowControl w:val="false"/>
        <w:numPr>
          <w:ilvl w:val="0"/>
          <w:numId w:val="2"/>
        </w:numPr>
        <w:autoSpaceDE w:val="false"/>
        <w:spacing w:before="0" w:after="4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направление обращений в органы прокуратуры Иркутской области, Государственную инспекцию труда в Иркутской области, иные государственные органы по вопросам, связанным с осуществлением государственного надзора и контроля за соблюдением трудового законодательства, законодательства в области образования и о профсоюзах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uto" w:line="240" w:before="0" w:after="80"/>
        <w:ind w:left="0" w:right="0" w:firstLine="709"/>
        <w:jc w:val="both"/>
        <w:rPr>
          <w:rFonts w:cs="Times New Roman" w:ascii="Times New Roman" w:hAnsi="Times New Roman"/>
          <w:i/>
          <w:iCs/>
          <w:color w:val="000000"/>
          <w:sz w:val="28"/>
          <w:szCs w:val="28"/>
        </w:rPr>
      </w:pPr>
      <w:bookmarkStart w:id="8" w:name="OLE_LINK35"/>
      <w:bookmarkStart w:id="9" w:name="OLE_LINK34"/>
      <w:bookmarkEnd w:id="8"/>
      <w:bookmarkEnd w:id="9"/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Отв.: Федосеева В.Г.; </w:t>
      </w:r>
    </w:p>
    <w:p>
      <w:pPr>
        <w:pStyle w:val="Style20"/>
        <w:widowControl w:val="false"/>
        <w:numPr>
          <w:ilvl w:val="0"/>
          <w:numId w:val="2"/>
        </w:numPr>
        <w:autoSpaceDE w:val="false"/>
        <w:spacing w:lineRule="auto" w:line="240" w:before="0" w:after="4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представительство интересов работников образования, профсоюзных организаций в судах при рассмотрении заявлений по защите социально-трудовых прав работников отрасли и другим вопросам социальной защиты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uto" w:line="240" w:before="0" w:after="60"/>
        <w:jc w:val="both"/>
        <w:rPr>
          <w:rFonts w:cs="Times New Roman" w:ascii="Times New Roman" w:hAnsi="Times New Roman"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ab/>
        <w:t>Отв.: Федосеева В.Г., Панасюк Л.И., Хромов А.Ю.;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4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в комиссиях по расследованию тяжёлых несчастных случаев на производстве совместно с Государственной инспекцией труда</w:t>
      </w:r>
    </w:p>
    <w:p>
      <w:pPr>
        <w:pStyle w:val="Normal"/>
        <w:widowControl w:val="false"/>
        <w:tabs>
          <w:tab w:val="left" w:pos="1418" w:leader="none"/>
        </w:tabs>
        <w:autoSpaceDE w:val="false"/>
        <w:spacing w:lineRule="atLeast" w:line="100" w:before="0" w:after="80"/>
        <w:ind w:left="0" w:right="0" w:firstLine="709"/>
        <w:jc w:val="both"/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Протвинев Е.Г.;</w:t>
      </w:r>
    </w:p>
    <w:p>
      <w:pPr>
        <w:pStyle w:val="Style20"/>
        <w:widowControl w:val="false"/>
        <w:numPr>
          <w:ilvl w:val="0"/>
          <w:numId w:val="2"/>
        </w:numPr>
        <w:autoSpaceDE w:val="false"/>
        <w:spacing w:before="0" w:after="4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проведение совместных с Государственной инспекцией труда Иркутской области проверок образовательных организаций  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80"/>
        <w:ind w:left="0" w:right="0" w:firstLine="709"/>
        <w:jc w:val="both"/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Протвинев Е.Г.;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4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взаимодействие с отделом охраны труда министерства труда и занятости населения Иркутской области по вопросам организации и функционирования системы управления охраной труда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80"/>
        <w:ind w:left="0" w:right="0" w:firstLine="709"/>
        <w:jc w:val="both"/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Протвинев Е.Г.;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6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взаимодействие с Региональным Фондом социального страхования при расследовании несчастных случаев на производстве, по вопросам возврата 20% финансовых средств ФСС на обеспечение предупредительных мер по сокращению производственного травматизма и профессиональных заболеваний работников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80"/>
        <w:ind w:left="0" w:right="0" w:firstLine="709"/>
        <w:jc w:val="both"/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Протвинев Е.Г.;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 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6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взаимодействие с Региональным отделением Роспотребнадзора по вопросам контроля санитарно-эпидемиологических мероприятий в образовательных организациях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Протвинев Е.Г.;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 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6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взаимодействие с Региональным отделением Росздравнадзора по вопросам законности работы комиссий по проведению обязательных предварительных и периодических медицинских осмотров</w:t>
      </w:r>
    </w:p>
    <w:p>
      <w:pPr>
        <w:pStyle w:val="Normal"/>
        <w:widowControl w:val="false"/>
        <w:tabs>
          <w:tab w:val="left" w:pos="709" w:leader="none"/>
        </w:tabs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Протвинев Е.Г.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; 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60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взаимодействие с Министерством здравоохранения Иркутской области по вопросам лицензирования комиссий по проведению обязательных предварительных и периодических медицинских осмотров и организации проведения обязательных медицинских осмотров</w:t>
      </w:r>
    </w:p>
    <w:p>
      <w:pPr>
        <w:pStyle w:val="Normal"/>
        <w:widowControl w:val="false"/>
        <w:tabs>
          <w:tab w:val="left" w:pos="709" w:leader="none"/>
        </w:tabs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Протвинев Е.Г.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; </w:t>
      </w:r>
    </w:p>
    <w:p>
      <w:pPr>
        <w:pStyle w:val="Normal"/>
        <w:widowControl w:val="false"/>
        <w:tabs>
          <w:tab w:val="left" w:pos="709" w:leader="none"/>
        </w:tabs>
        <w:autoSpaceDE w:val="false"/>
        <w:spacing w:lineRule="atLeast" w:line="100" w:before="0" w:after="60"/>
        <w:ind w:left="0" w:right="0" w:firstLine="709"/>
        <w:jc w:val="both"/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проведение мониторинга совместно с Министерством образования Иркутской области по организации, источникам финансирования и качеству проведения обязательных медицинских осмотров работников образования</w:t>
      </w:r>
    </w:p>
    <w:p>
      <w:pPr>
        <w:pStyle w:val="Normal"/>
        <w:widowControl w:val="false"/>
        <w:tabs>
          <w:tab w:val="left" w:pos="0" w:leader="none"/>
        </w:tabs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</w:rPr>
        <w:t xml:space="preserve">Отв.: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Протвинев Е.Г.</w:t>
      </w:r>
    </w:p>
    <w:p>
      <w:pPr>
        <w:pStyle w:val="Normal"/>
        <w:widowControl w:val="false"/>
        <w:autoSpaceDE w:val="false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9.3.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Продолжение работы:</w:t>
      </w:r>
    </w:p>
    <w:p>
      <w:pPr>
        <w:pStyle w:val="Normal"/>
        <w:spacing w:lineRule="atLeast" w:line="100" w:before="0" w:after="6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экспертных советах, комиссиях, рабочих группах, общественных слушаниях и других мероприятиях, проводимых Комитетом по социально-культурному законодательству, другими Комитетами Законодательного Собрания Иркутской области по проблемам образования, защиты социально-трудовых прав и профессиональных интересов работников образования, студентов. Подготовка информационных, справочных материалов, предложений к законопроектам, рекомендаций, других документов</w:t>
      </w:r>
    </w:p>
    <w:p>
      <w:pPr>
        <w:pStyle w:val="Normal"/>
        <w:tabs>
          <w:tab w:val="left" w:pos="1498" w:leader="none"/>
        </w:tabs>
        <w:suppressAutoHyphens w:val="false"/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Срок: весь период</w:t>
      </w:r>
    </w:p>
    <w:p>
      <w:pPr>
        <w:pStyle w:val="Normal"/>
        <w:widowControl w:val="false"/>
        <w:tabs>
          <w:tab w:val="left" w:pos="2498" w:leader="none"/>
        </w:tabs>
        <w:suppressAutoHyphens w:val="false"/>
        <w:autoSpaceDE w:val="false"/>
        <w:spacing w:lineRule="atLeast" w:line="10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Отв.: Федосеева В.Г., Президиум Иркутской областной организации Профсоюза</w:t>
      </w:r>
    </w:p>
    <w:p>
      <w:pPr>
        <w:pStyle w:val="Normal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b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>9.4.</w:t>
      </w:r>
      <w:r>
        <w:rPr>
          <w:rFonts w:eastAsia="Times New Roman" w:cs="Times New Roman" w:ascii="Times New Roman" w:hAnsi="Times New Roman"/>
          <w:i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Взаимодействие с 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</w:rPr>
        <w:t>министерством образования Иркутской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области:</w:t>
      </w:r>
    </w:p>
    <w:p>
      <w:pPr>
        <w:pStyle w:val="Style20"/>
        <w:widowControl w:val="false"/>
        <w:numPr>
          <w:ilvl w:val="0"/>
          <w:numId w:val="2"/>
        </w:numPr>
        <w:autoSpaceDE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Регионального отраслевого соглашения по организациям образования Иркутской области на 2017-2020 годы</w:t>
      </w:r>
    </w:p>
    <w:p>
      <w:pPr>
        <w:pStyle w:val="Style20"/>
        <w:widowControl w:val="false"/>
        <w:autoSpaceDE w:val="false"/>
        <w:spacing w:lineRule="auto" w:line="240"/>
        <w:ind w:left="709" w:right="0" w:hanging="0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Срок: </w:t>
      </w:r>
      <w:r>
        <w:rPr>
          <w:i/>
          <w:iCs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Отв.: Федосеева В.Г., Шевченко Л.Е.; </w:t>
      </w:r>
    </w:p>
    <w:p>
      <w:pPr>
        <w:pStyle w:val="Style20"/>
        <w:widowControl w:val="false"/>
        <w:numPr>
          <w:ilvl w:val="0"/>
          <w:numId w:val="2"/>
        </w:numPr>
        <w:autoSpaceDE w:val="false"/>
        <w:spacing w:lineRule="auto" w:line="240" w:before="0" w:after="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нормативных правовых актов, необходимых для реализации Федерального закона «Об образовании в Российской Федерации»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uto" w:line="240" w:before="0" w:after="0"/>
        <w:ind w:left="709" w:right="0" w:hanging="0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1789" w:leader="none"/>
        </w:tabs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Отв.: Федосеева В.Г.;</w:t>
      </w:r>
    </w:p>
    <w:p>
      <w:pPr>
        <w:pStyle w:val="Style20"/>
        <w:numPr>
          <w:ilvl w:val="0"/>
          <w:numId w:val="2"/>
        </w:numPr>
        <w:spacing w:lineRule="auto" w:line="240" w:before="0" w:after="60"/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в вопросах оплаты труда педагогических и иных работников образования, выполнения целевых показателей повышения заработной платы отдельных категорий работников образования в соответствии с Указами Президента России от 2012 года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uto" w:line="240" w:before="0" w:after="0"/>
        <w:ind w:left="1429" w:right="0" w:hanging="720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Срок: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весь период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Отв.: Федосеева В.Г.;  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ind w:left="0" w:right="0" w:firstLine="709"/>
        <w:jc w:val="both"/>
        <w:rPr>
          <w:rFonts w:eastAsia="Calibri"/>
          <w:sz w:val="28"/>
          <w:szCs w:val="28"/>
          <w:shd w:fill="FFFFFF" w:val="clear"/>
        </w:rPr>
      </w:pPr>
      <w:r>
        <w:rPr>
          <w:rFonts w:eastAsia="Calibri"/>
          <w:sz w:val="28"/>
          <w:szCs w:val="28"/>
          <w:shd w:fill="FFFFFF" w:val="clear"/>
        </w:rPr>
        <w:t>в государственной и профессионально-общественной аккредитации, независимых формах оценки качества образования,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ind w:left="0" w:right="0" w:firstLine="709"/>
        <w:jc w:val="both"/>
        <w:rPr>
          <w:rFonts w:eastAsia="Calibri"/>
          <w:color w:val="000000"/>
          <w:sz w:val="28"/>
          <w:szCs w:val="28"/>
          <w:shd w:fill="FFFFFF" w:val="clear"/>
        </w:rPr>
      </w:pPr>
      <w:r>
        <w:rPr>
          <w:rFonts w:eastAsia="Calibri"/>
          <w:color w:val="000000"/>
          <w:sz w:val="28"/>
          <w:szCs w:val="28"/>
          <w:shd w:fill="FFFFFF" w:val="clear"/>
        </w:rPr>
        <w:t>в вопросах применения профессиональных стандартов педагогической деятельности в сфере образования,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реализации ФГОС общего и дошкольного образования,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организации и развитии профессиональных конкурсов педагогических работников,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60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реализации Комплексной программы повышения профессионального уровня педагогических работников общеобразовательных организаций</w:t>
      </w:r>
    </w:p>
    <w:p>
      <w:pPr>
        <w:pStyle w:val="Normal"/>
        <w:widowControl w:val="false"/>
        <w:tabs>
          <w:tab w:val="left" w:pos="1789" w:leader="none"/>
        </w:tabs>
        <w:autoSpaceDE w:val="false"/>
        <w:spacing w:lineRule="auto" w:line="240" w:before="0" w:after="120"/>
        <w:ind w:left="0" w:right="0" w:firstLine="709"/>
        <w:jc w:val="both"/>
        <w:rPr>
          <w:rFonts w:eastAsia="Times New Roman" w:cs="Times New Roman" w:ascii="Times New Roman" w:hAnsi="Times New Roman"/>
          <w:i/>
          <w:iCs/>
          <w:sz w:val="28"/>
          <w:szCs w:val="28"/>
        </w:rPr>
      </w:pPr>
      <w:bookmarkStart w:id="10" w:name="OLE_LINK37"/>
      <w:bookmarkStart w:id="11" w:name="OLE_LINK36"/>
      <w:bookmarkEnd w:id="10"/>
      <w:bookmarkEnd w:id="11"/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Отв.: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Федосеева В.Г. 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0" w:leader="none"/>
        </w:tabs>
        <w:autoSpaceDE w:val="false"/>
        <w:spacing w:before="0" w:after="120"/>
        <w:ind w:left="0" w:right="0" w:firstLine="709"/>
        <w:jc w:val="both"/>
        <w:rPr>
          <w:sz w:val="28"/>
          <w:szCs w:val="28"/>
        </w:rPr>
      </w:pPr>
      <w:bookmarkStart w:id="12" w:name="OLE_LINK37"/>
      <w:bookmarkStart w:id="13" w:name="OLE_LINK36"/>
      <w:bookmarkEnd w:id="12"/>
      <w:bookmarkEnd w:id="13"/>
      <w:r>
        <w:rPr>
          <w:iCs/>
          <w:sz w:val="28"/>
          <w:szCs w:val="28"/>
        </w:rPr>
        <w:t>в</w:t>
      </w:r>
      <w:r>
        <w:rPr>
          <w:sz w:val="28"/>
          <w:szCs w:val="28"/>
        </w:rPr>
        <w:t xml:space="preserve"> области развития социального партнерства и реализации мероприятий по выполнению в 2017 году Регионального отраслевого соглашения по организациям, находящимся в ведении министерства образования Иркутской области на 2017-2020 годы: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 разработке пакета рекомендаций по совершенствованию системы оплаты труда, содержания и применения трудовых договоров по типу эффективных контрактов, нормирования труда отдельных категорий работников в образовательных организациях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Срок: в течение 2017 года</w:t>
      </w:r>
    </w:p>
    <w:p>
      <w:pPr>
        <w:pStyle w:val="Normal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Отв.: Федосеева В.Г., Панасюк Л.И., Хромов А.Ю., Шевченко Л.Е.; 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б) по вопросам анализа и контроля за выполнением в 2017 году коллективных договоров образовательных организаций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Срок: </w:t>
      </w:r>
      <w:r>
        <w:rPr>
          <w:rFonts w:cs="Times New Roman" w:ascii="Times New Roman" w:hAnsi="Times New Roman"/>
          <w:i/>
          <w:sz w:val="28"/>
          <w:szCs w:val="28"/>
        </w:rPr>
        <w:t>в течение 2017 года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</w:p>
    <w:p>
      <w:pPr>
        <w:pStyle w:val="Normal"/>
        <w:spacing w:lineRule="auto" w:line="240" w:before="0" w:after="120"/>
        <w:ind w:left="0" w:right="0" w:firstLine="709"/>
        <w:jc w:val="both"/>
        <w:rPr>
          <w:rFonts w:cs="Times New Roman" w:ascii="Times New Roman" w:hAnsi="Times New Roman"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Отв.: Шевченко Л.Е., Панасюк Л.И., Хромов А.Ю., Сметанина А.С.;</w:t>
      </w:r>
    </w:p>
    <w:p>
      <w:pPr>
        <w:pStyle w:val="Normal"/>
        <w:spacing w:lineRule="auto" w:line="240" w:before="0" w:after="60"/>
        <w:ind w:left="0" w:right="0" w:firstLine="709"/>
        <w:jc w:val="both"/>
        <w:rPr>
          <w:rFonts w:cs="Times New Roman" w:ascii="Times New Roman" w:hAnsi="Times New Roman"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в) </w:t>
      </w:r>
      <w:r>
        <w:rPr>
          <w:rFonts w:cs="Times New Roman" w:ascii="Times New Roman" w:hAnsi="Times New Roman"/>
          <w:iCs/>
          <w:sz w:val="28"/>
          <w:szCs w:val="28"/>
        </w:rPr>
        <w:t xml:space="preserve">в обновлении и актуализации нормативно-правовой базы по охране труда в сфере образования </w:t>
      </w:r>
    </w:p>
    <w:p>
      <w:pPr>
        <w:pStyle w:val="Normal"/>
        <w:widowControl w:val="false"/>
        <w:tabs>
          <w:tab w:val="left" w:pos="2498" w:leader="none"/>
        </w:tabs>
        <w:autoSpaceDE w:val="false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Срок: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в течение 2017 года</w:t>
      </w:r>
    </w:p>
    <w:p>
      <w:pPr>
        <w:pStyle w:val="Normal"/>
        <w:spacing w:lineRule="atLeast" w:line="100" w:before="0" w:after="120"/>
        <w:ind w:left="0" w:right="0" w:firstLine="709"/>
        <w:jc w:val="both"/>
        <w:rPr>
          <w:rFonts w:cs="Times New Roman" w:ascii="Times New Roman" w:hAnsi="Times New Roman"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>Отв.: Протвинев Е.Г.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 xml:space="preserve">9.5. Взаимодействие с Государственной инспекцией труда в Иркутской области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осуществлении контроля за соблюдением трудового законодательства, иных нормативных правовых актов, содержащих нормы трудового права, установленного порядка расследования и учета несчастных случаев на производстве;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совместной защите трудовых прав и законных интересов работников образовательных организаций, организаций, осуществляющих образовательную деятельность, и иных организаций системы образования Иркутской области, выявлении, устранении и предупреждении их нарушений;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использовании имеющихся у сторон Соглашения информационных, правовых и организационных ресурсов, включая планирование и реализацию согласованных мероприятий;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tLeast" w:line="100" w:before="0" w:after="0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разработке ежегодных планов проведения плановых проверок и нормативных актов, содержащих нормы   трудового права.</w:t>
      </w:r>
    </w:p>
    <w:p>
      <w:pPr>
        <w:pStyle w:val="Normal"/>
        <w:tabs>
          <w:tab w:val="left" w:pos="1134" w:leader="none"/>
        </w:tabs>
        <w:spacing w:lineRule="atLeast" w:line="100" w:before="0" w:after="0"/>
        <w:ind w:left="709" w:right="0" w:hanging="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0" w:bottom="56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Cambria">
    <w:charset w:val="cc"/>
    <w:family w:val="roman"/>
    <w:pitch w:val="variable"/>
  </w:font>
  <w:font w:name="Symbol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TimesNewRoman">
    <w:altName w:val="Times New Roman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</w:p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hd w:fill="FFFFFF" w:val="clear"/>
        <w:szCs w:val="28"/>
      </w:rPr>
    </w:lvl>
  </w:abstractNum>
  <w:abstractNum w:abstractNumId="3">
    <w:lvl w:ilvl="0">
      <w:start w:val="3"/>
      <w:numFmt w:val="decimal"/>
      <w:lvlText w:val="%1."/>
      <w:lvlJc w:val="left"/>
      <w:pPr>
        <w:ind w:left="675" w:hanging="675"/>
      </w:pPr>
      <w:rPr>
        <w:color w:val="262626"/>
        <w:sz w:val="28"/>
        <w:i w:val="false"/>
        <w:szCs w:val="28"/>
        <w:iCs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color w:val="262626"/>
        <w:sz w:val="28"/>
        <w:i w:val="false"/>
        <w:szCs w:val="28"/>
        <w:iCs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color w:val="262626"/>
        <w:sz w:val="28"/>
        <w:i w:val="false"/>
        <w:szCs w:val="28"/>
        <w:iCs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color w:val="262626"/>
        <w:sz w:val="28"/>
        <w:i w:val="false"/>
        <w:szCs w:val="28"/>
        <w:iCs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color w:val="262626"/>
        <w:sz w:val="28"/>
        <w:i w:val="false"/>
        <w:szCs w:val="28"/>
        <w:iCs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color w:val="262626"/>
        <w:sz w:val="28"/>
        <w:i w:val="false"/>
        <w:szCs w:val="28"/>
        <w:iCs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color w:val="262626"/>
        <w:sz w:val="28"/>
        <w:i w:val="false"/>
        <w:szCs w:val="28"/>
        <w:iCs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color w:val="262626"/>
        <w:sz w:val="28"/>
        <w:i w:val="false"/>
        <w:szCs w:val="28"/>
        <w:iCs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color w:val="262626"/>
        <w:sz w:val="28"/>
        <w:i w:val="false"/>
        <w:szCs w:val="28"/>
        <w:iCs/>
      </w:rPr>
    </w:lvl>
  </w:abstractNum>
  <w:abstractNum w:abstractNumId="4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</w:abstractNum>
  <w:abstractNum w:abstractNumId="5">
    <w:lvl w:ilvl="0">
      <w:start w:val="3"/>
      <w:numFmt w:val="decimal"/>
      <w:lvlText w:val="%1."/>
      <w:lvlJc w:val="left"/>
      <w:pPr>
        <w:ind w:left="648" w:hanging="648"/>
      </w:pPr>
      <w:rPr>
        <w:color w:val="262626"/>
        <w:sz w:val="28"/>
        <w:i w:val="false"/>
        <w:szCs w:val="28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color w:val="262626"/>
        <w:sz w:val="28"/>
        <w:i w:val="false"/>
        <w:szCs w:val="28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color w:val="262626"/>
        <w:sz w:val="28"/>
        <w:i w:val="false"/>
        <w:szCs w:val="28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color w:val="262626"/>
        <w:sz w:val="28"/>
        <w:i w:val="false"/>
        <w:szCs w:val="28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color w:val="262626"/>
        <w:sz w:val="28"/>
        <w:i w:val="false"/>
        <w:szCs w:val="28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color w:val="262626"/>
        <w:sz w:val="28"/>
        <w:i w:val="false"/>
        <w:szCs w:val="28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color w:val="262626"/>
        <w:sz w:val="28"/>
        <w:i w:val="false"/>
        <w:szCs w:val="28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color w:val="262626"/>
        <w:sz w:val="28"/>
        <w:i w:val="false"/>
        <w:szCs w:val="28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color w:val="262626"/>
        <w:sz w:val="28"/>
        <w:i w:val="false"/>
        <w:szCs w:val="28"/>
      </w:rPr>
    </w:lvl>
  </w:abstractNum>
  <w:abstractNum w:abstractNumId="6">
    <w:lvl w:ilvl="0">
      <w:start w:val="0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7">
    <w:lvl w:ilvl="0">
      <w:start w:val="1"/>
      <w:numFmt w:val="decimal"/>
      <w:lvlText w:val="%1."/>
      <w:lvlJc w:val="left"/>
      <w:pPr>
        <w:ind w:left="490" w:hanging="490"/>
      </w:pPr>
      <w:rPr/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b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3207" w:hanging="108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ind w:left="7832" w:hanging="2160"/>
      </w:pPr>
      <w:rPr/>
    </w:lvl>
  </w:abstractNum>
  <w:abstractNum w:abstractNumId="8">
    <w:lvl w:ilvl="0">
      <w:start w:val="2"/>
      <w:numFmt w:val="decimal"/>
      <w:lvlText w:val="%1."/>
      <w:lvlJc w:val="left"/>
      <w:pPr>
        <w:ind w:left="450" w:hanging="450"/>
      </w:pPr>
      <w:rPr/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3207" w:hanging="108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ind w:left="7832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pPr>
      <w:keepNext/>
      <w:keepLines/>
      <w:numPr>
        <w:ilvl w:val="0"/>
        <w:numId w:val="1"/>
      </w:numPr>
      <w:spacing w:before="240" w:after="0"/>
      <w:outlineLvl w:val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"/>
      </w:numPr>
      <w:spacing w:before="40" w:after="0"/>
      <w:outlineLvl w:val="4"/>
      <w:outlineLvl w:val="4"/>
    </w:pPr>
    <w:rPr>
      <w:rFonts w:ascii="Calibri Light" w:hAnsi="Calibri Light" w:eastAsia="Times New Roman" w:cs="Times New Roman"/>
      <w:color w:val="2E74B5"/>
    </w:rPr>
  </w:style>
  <w:style w:type="character" w:styleId="WW8Num1z0">
    <w:name w:val="WW8Num1z0"/>
    <w:rPr>
      <w:rFonts w:ascii="Symbol" w:hAnsi="Symbol" w:cs="Wingdings"/>
      <w:color w:val="000000"/>
    </w:rPr>
  </w:style>
  <w:style w:type="character" w:styleId="WW8Num2z0">
    <w:name w:val="WW8Num2z0"/>
    <w:rPr>
      <w:rFonts w:ascii="Wingdings" w:hAnsi="Wingdings" w:cs="Symbol"/>
    </w:rPr>
  </w:style>
  <w:style w:type="character" w:styleId="WW8Num3z0">
    <w:name w:val="WW8Num3z0"/>
    <w:rPr>
      <w:rFonts w:ascii="Symbol" w:hAnsi="Symbol" w:cs="Symbol"/>
    </w:rPr>
  </w:style>
  <w:style w:type="character" w:styleId="WW8Num4z0">
    <w:name w:val="WW8Num4z0"/>
    <w:rPr>
      <w:rFonts w:ascii="Wingdings" w:hAnsi="Wingdings" w:cs="Symbol"/>
      <w:color w:val="000000"/>
      <w:sz w:val="28"/>
      <w:szCs w:val="28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4z3">
    <w:name w:val="WW8Num4z3"/>
    <w:rPr>
      <w:rFonts w:ascii="Symbol" w:hAnsi="Symbol" w:cs="Symbol"/>
    </w:rPr>
  </w:style>
  <w:style w:type="character" w:styleId="WW8Num5z0">
    <w:name w:val="WW8Num5z0"/>
    <w:rPr>
      <w:rFonts w:ascii="Symbol" w:hAnsi="Symbol" w:eastAsia="Calibri" w:cs="Symbol"/>
      <w:color w:val="000000"/>
      <w:sz w:val="28"/>
      <w:szCs w:val="28"/>
      <w:shd w:fill="FFFFFF" w:val="clear"/>
    </w:rPr>
  </w:style>
  <w:style w:type="character" w:styleId="WW8Num5z1">
    <w:name w:val="WW8Num5z1"/>
    <w:rPr>
      <w:rFonts w:ascii="Courier New" w:hAnsi="Courier New" w:cs="Courier New"/>
    </w:rPr>
  </w:style>
  <w:style w:type="character" w:styleId="WW8Num5z2">
    <w:name w:val="WW8Num5z2"/>
    <w:rPr>
      <w:rFonts w:ascii="Wingdings" w:hAnsi="Wingdings" w:cs="Wingdings"/>
    </w:rPr>
  </w:style>
  <w:style w:type="character" w:styleId="WW8Num6z0">
    <w:name w:val="WW8Num6z0"/>
    <w:rPr>
      <w:rFonts w:ascii="Times New Roman" w:hAnsi="Times New Roman" w:eastAsia="Tahoma" w:cs="Times New Roman"/>
      <w:i w:val="false"/>
      <w:iCs/>
      <w:color w:val="262626"/>
      <w:sz w:val="28"/>
      <w:szCs w:val="28"/>
    </w:rPr>
  </w:style>
  <w:style w:type="character" w:styleId="WW8Num7z0">
    <w:name w:val="WW8Num7z0"/>
    <w:rPr>
      <w:rFonts w:ascii="Wingdings" w:hAnsi="Wingdings" w:cs="Wingdings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3">
    <w:name w:val="WW8Num7z3"/>
    <w:rPr>
      <w:rFonts w:ascii="Symbol" w:hAnsi="Symbol" w:cs="Symbol"/>
    </w:rPr>
  </w:style>
  <w:style w:type="character" w:styleId="WW8Num8z0">
    <w:name w:val="WW8Num8z0"/>
    <w:rPr>
      <w:rFonts w:eastAsia="Tahoma"/>
      <w:i w:val="false"/>
      <w:color w:val="262626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WW8Num10z0">
    <w:name w:val="WW8Num10z0"/>
    <w:rPr>
      <w:rFonts w:ascii="Symbol" w:hAnsi="Symbol" w:cs="Symbol"/>
    </w:rPr>
  </w:style>
  <w:style w:type="character" w:styleId="WW8Num10z1">
    <w:name w:val="WW8Num10z1"/>
    <w:rPr>
      <w:rFonts w:ascii="Courier New" w:hAnsi="Courier New" w:cs="Courier New"/>
    </w:rPr>
  </w:style>
  <w:style w:type="character" w:styleId="WW8Num10z2">
    <w:name w:val="WW8Num10z2"/>
    <w:rPr>
      <w:rFonts w:ascii="Wingdings" w:hAnsi="Wingdings" w:cs="Wingdings"/>
    </w:rPr>
  </w:style>
  <w:style w:type="character" w:styleId="WW8Num11z0">
    <w:name w:val="WW8Num11z0"/>
    <w:rPr>
      <w:rFonts w:ascii="Times New Roman" w:hAnsi="Times New Roman" w:eastAsia="Tahoma" w:cs="Times New Roman"/>
      <w:i w:val="false"/>
      <w:color w:val="262626"/>
    </w:rPr>
  </w:style>
  <w:style w:type="character" w:styleId="WW8Num12z0">
    <w:name w:val="WW8Num12z0"/>
    <w:rPr>
      <w:rFonts w:eastAsia="Tahoma"/>
      <w:i w:val="false"/>
      <w:color w:val="262626"/>
      <w:sz w:val="28"/>
      <w:szCs w:val="28"/>
    </w:rPr>
  </w:style>
  <w:style w:type="character" w:styleId="WW8Num13z0">
    <w:name w:val="WW8Num13z0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WW8Num13z1">
    <w:name w:val="WW8Num13z1"/>
    <w:rPr>
      <w:rFonts w:ascii="Courier New" w:hAnsi="Courier New" w:cs="Courier New"/>
    </w:rPr>
  </w:style>
  <w:style w:type="character" w:styleId="WW8Num13z2">
    <w:name w:val="WW8Num13z2"/>
    <w:rPr>
      <w:rFonts w:ascii="Wingdings" w:hAnsi="Wingdings" w:cs="Wingdings"/>
    </w:rPr>
  </w:style>
  <w:style w:type="character" w:styleId="WW8Num13z3">
    <w:name w:val="WW8Num13z3"/>
    <w:rPr>
      <w:rFonts w:ascii="Symbol" w:hAnsi="Symbol" w:cs="Symbol"/>
    </w:rPr>
  </w:style>
  <w:style w:type="character" w:styleId="WW8Num14z0">
    <w:name w:val="WW8Num14z0"/>
    <w:rPr/>
  </w:style>
  <w:style w:type="character" w:styleId="WW8Num14z1">
    <w:name w:val="WW8Num14z1"/>
    <w:rPr>
      <w:b/>
      <w:sz w:val="28"/>
      <w:szCs w:val="28"/>
    </w:rPr>
  </w:style>
  <w:style w:type="character" w:styleId="WW8Num14z2">
    <w:name w:val="WW8Num14z2"/>
    <w:rPr/>
  </w:style>
  <w:style w:type="character" w:styleId="WW8Num14z3">
    <w:name w:val="WW8Num14z3"/>
    <w:rPr/>
  </w:style>
  <w:style w:type="character" w:styleId="WW8Num14z4">
    <w:name w:val="WW8Num14z4"/>
    <w:rPr/>
  </w:style>
  <w:style w:type="character" w:styleId="WW8Num14z5">
    <w:name w:val="WW8Num14z5"/>
    <w:rPr/>
  </w:style>
  <w:style w:type="character" w:styleId="WW8Num14z6">
    <w:name w:val="WW8Num14z6"/>
    <w:rPr/>
  </w:style>
  <w:style w:type="character" w:styleId="WW8Num14z7">
    <w:name w:val="WW8Num14z7"/>
    <w:rPr/>
  </w:style>
  <w:style w:type="character" w:styleId="WW8Num14z8">
    <w:name w:val="WW8Num14z8"/>
    <w:rPr/>
  </w:style>
  <w:style w:type="character" w:styleId="WW8Num15z0">
    <w:name w:val="WW8Num15z0"/>
    <w:rPr>
      <w:rFonts w:ascii="Times New Roman" w:hAnsi="Times New Roman" w:eastAsia="Tahoma" w:cs="Times New Roman"/>
      <w:i w:val="false"/>
      <w:color w:val="262626"/>
    </w:rPr>
  </w:style>
  <w:style w:type="character" w:styleId="WW8Num16z0">
    <w:name w:val="WW8Num16z0"/>
    <w:rPr>
      <w:rFonts w:ascii="Times New Roman" w:hAnsi="Times New Roman" w:eastAsia="Tahoma" w:cs="Times New Roman"/>
      <w:i w:val="false"/>
      <w:color w:val="262626"/>
    </w:rPr>
  </w:style>
  <w:style w:type="character" w:styleId="WW8Num17z0">
    <w:name w:val="WW8Num17z0"/>
    <w:rPr>
      <w:rFonts w:ascii="Wingdings" w:hAnsi="Wingdings" w:cs="Wingdings"/>
    </w:rPr>
  </w:style>
  <w:style w:type="character" w:styleId="WW8Num17z1">
    <w:name w:val="WW8Num17z1"/>
    <w:rPr>
      <w:rFonts w:ascii="Courier New" w:hAnsi="Courier New" w:cs="Courier New"/>
    </w:rPr>
  </w:style>
  <w:style w:type="character" w:styleId="WW8Num17z3">
    <w:name w:val="WW8Num17z3"/>
    <w:rPr>
      <w:rFonts w:ascii="Symbol" w:hAnsi="Symbol" w:cs="Symbol"/>
    </w:rPr>
  </w:style>
  <w:style w:type="character" w:styleId="WW8Num18z0">
    <w:name w:val="WW8Num18z0"/>
    <w:rPr/>
  </w:style>
  <w:style w:type="character" w:styleId="WW8Num18z1">
    <w:name w:val="WW8Num18z1"/>
    <w:rPr>
      <w:iCs/>
      <w:sz w:val="28"/>
      <w:szCs w:val="28"/>
    </w:rPr>
  </w:style>
  <w:style w:type="character" w:styleId="WW8Num18z2">
    <w:name w:val="WW8Num18z2"/>
    <w:rPr/>
  </w:style>
  <w:style w:type="character" w:styleId="WW8Num18z3">
    <w:name w:val="WW8Num18z3"/>
    <w:rPr/>
  </w:style>
  <w:style w:type="character" w:styleId="WW8Num18z4">
    <w:name w:val="WW8Num18z4"/>
    <w:rPr/>
  </w:style>
  <w:style w:type="character" w:styleId="WW8Num18z5">
    <w:name w:val="WW8Num18z5"/>
    <w:rPr/>
  </w:style>
  <w:style w:type="character" w:styleId="WW8Num18z6">
    <w:name w:val="WW8Num18z6"/>
    <w:rPr/>
  </w:style>
  <w:style w:type="character" w:styleId="WW8Num18z7">
    <w:name w:val="WW8Num18z7"/>
    <w:rPr/>
  </w:style>
  <w:style w:type="character" w:styleId="WW8Num18z8">
    <w:name w:val="WW8Num18z8"/>
    <w:rPr/>
  </w:style>
  <w:style w:type="character" w:styleId="WW8Num19z0">
    <w:name w:val="WW8Num19z0"/>
    <w:rPr>
      <w:rFonts w:ascii="Times New Roman" w:hAnsi="Times New Roman" w:eastAsia="Tahoma" w:cs="Times New Roman"/>
      <w:i w:val="false"/>
      <w:color w:val="262626"/>
    </w:rPr>
  </w:style>
  <w:style w:type="character" w:styleId="Style11">
    <w:name w:val="Основной шрифт абзаца"/>
    <w:rPr/>
  </w:style>
  <w:style w:type="character" w:styleId="3">
    <w:name w:val="Заголовок 3 Знак"/>
    <w:rPr>
      <w:rFonts w:ascii="Cambria" w:hAnsi="Cambria" w:eastAsia="Times New Roman" w:cs="Times New Roman"/>
      <w:b/>
      <w:bCs/>
      <w:sz w:val="26"/>
      <w:szCs w:val="26"/>
    </w:rPr>
  </w:style>
  <w:style w:type="character" w:styleId="Style12">
    <w:name w:val="Основной текст с отступом Знак"/>
    <w:rPr>
      <w:rFonts w:ascii="Times New Roman" w:hAnsi="Times New Roman" w:eastAsia="Times New Roman" w:cs="Times New Roman"/>
      <w:sz w:val="20"/>
      <w:szCs w:val="20"/>
    </w:rPr>
  </w:style>
  <w:style w:type="character" w:styleId="Style13">
    <w:name w:val="Нижний колонтитул Знак"/>
    <w:rPr>
      <w:rFonts w:ascii="Calibri" w:hAnsi="Calibri" w:eastAsia="Calibri" w:cs="Calibri"/>
    </w:rPr>
  </w:style>
  <w:style w:type="character" w:styleId="Style14">
    <w:name w:val="Основной текст Знак"/>
    <w:rPr>
      <w:rFonts w:ascii="Calibri" w:hAnsi="Calibri" w:eastAsia="Calibri" w:cs="Calibri"/>
    </w:rPr>
  </w:style>
  <w:style w:type="character" w:styleId="1">
    <w:name w:val="Заголовок 1 Знак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5">
    <w:name w:val="Заголовок 5 Знак"/>
    <w:rPr>
      <w:rFonts w:ascii="Calibri Light" w:hAnsi="Calibri Light" w:eastAsia="Times New Roman" w:cs="Times New Roman"/>
      <w:color w:val="2E74B5"/>
    </w:rPr>
  </w:style>
  <w:style w:type="character" w:styleId="Style15">
    <w:name w:val="Текст выноски Знак"/>
    <w:rPr>
      <w:rFonts w:ascii="Segoe UI" w:hAnsi="Segoe UI" w:eastAsia="Calibri" w:cs="Segoe UI"/>
      <w:sz w:val="18"/>
      <w:szCs w:val="18"/>
    </w:rPr>
  </w:style>
  <w:style w:type="character" w:styleId="Style16">
    <w:name w:val="Знак примечания"/>
    <w:rPr>
      <w:sz w:val="16"/>
      <w:szCs w:val="16"/>
    </w:rPr>
  </w:style>
  <w:style w:type="character" w:styleId="Style17">
    <w:name w:val="Текст примечания Знак"/>
    <w:rPr>
      <w:rFonts w:ascii="Calibri" w:hAnsi="Calibri" w:eastAsia="Calibri" w:cs="Calibri"/>
      <w:sz w:val="20"/>
      <w:szCs w:val="20"/>
    </w:rPr>
  </w:style>
  <w:style w:type="character" w:styleId="Style18">
    <w:name w:val="Тема примечания Знак"/>
    <w:rPr>
      <w:rFonts w:ascii="Calibri" w:hAnsi="Calibri" w:eastAsia="Calibri" w:cs="Calibri"/>
      <w:b/>
      <w:bCs/>
      <w:sz w:val="20"/>
      <w:szCs w:val="20"/>
    </w:rPr>
  </w:style>
  <w:style w:type="character" w:styleId="Style19">
    <w:name w:val="Верхний колонтитул Знак"/>
    <w:rPr>
      <w:rFonts w:ascii="Calibri" w:hAnsi="Calibri" w:eastAsia="Calibri" w:cs="Calibri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Style20">
    <w:name w:val="Абзац списка"/>
    <w:basedOn w:val="Normal"/>
    <w:pPr>
      <w:spacing w:lineRule="atLeast" w:line="100" w:before="0" w:after="0"/>
      <w:ind w:left="720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TextBodyIndent">
    <w:name w:val="Text Body Indent"/>
    <w:basedOn w:val="Normal"/>
    <w:pPr>
      <w:widowControl w:val="false"/>
      <w:autoSpaceDE w:val="false"/>
      <w:spacing w:lineRule="atLeast" w:line="100" w:before="0" w:after="120"/>
      <w:ind w:left="283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pPr/>
    <w:rPr/>
  </w:style>
  <w:style w:type="paragraph" w:styleId="ConsPlusTitle">
    <w:name w:val="ConsPlusTitle"/>
    <w:pPr>
      <w:widowControl w:val="false"/>
      <w:suppressAutoHyphens w:val="true"/>
      <w:autoSpaceDE w:val="false"/>
    </w:pPr>
    <w:rPr>
      <w:rFonts w:ascii="Calibri" w:hAnsi="Calibri" w:eastAsia="Times New Roman" w:cs="Calibri"/>
      <w:b/>
      <w:bCs/>
      <w:color w:val="auto"/>
      <w:sz w:val="22"/>
      <w:szCs w:val="22"/>
      <w:lang w:val="ru-RU" w:bidi="ar-SA" w:eastAsia="zh-CN"/>
    </w:rPr>
  </w:style>
  <w:style w:type="paragraph" w:styleId="Style21">
    <w:name w:val="Без интервала"/>
    <w:pPr>
      <w:widowControl/>
      <w:suppressAutoHyphens w:val="true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2">
    <w:name w:val="СтильАлВВ"/>
    <w:basedOn w:val="Normal"/>
    <w:pPr>
      <w:suppressAutoHyphens w:val="false"/>
      <w:autoSpaceDE w:val="false"/>
      <w:spacing w:lineRule="exact" w:line="380" w:before="0" w:after="0"/>
      <w:ind w:left="0" w:right="0" w:firstLine="680"/>
      <w:jc w:val="both"/>
    </w:pPr>
    <w:rPr>
      <w:rFonts w:ascii="TimesNewRoman;Times New Roman" w:hAnsi="TimesNewRoman;Times New Roman" w:eastAsia="Times New Roman" w:cs="TimesNewRoman;Times New Roman"/>
      <w:sz w:val="28"/>
      <w:szCs w:val="28"/>
    </w:rPr>
  </w:style>
  <w:style w:type="paragraph" w:styleId="Style23">
    <w:name w:val="Содержимое таблицы"/>
    <w:basedOn w:val="Normal"/>
    <w:pPr>
      <w:widowControl w:val="false"/>
      <w:suppressLineNumbers/>
      <w:spacing w:lineRule="auto" w:line="240" w:before="0" w:after="0"/>
    </w:pPr>
    <w:rPr>
      <w:rFonts w:ascii="Times New Roman" w:hAnsi="Times New Roman" w:eastAsia="Lucida Sans Unicode" w:cs="Times New Roman"/>
      <w:sz w:val="24"/>
      <w:szCs w:val="24"/>
    </w:rPr>
  </w:style>
  <w:style w:type="paragraph" w:styleId="21">
    <w:name w:val="Основной текст 21"/>
    <w:basedOn w:val="Normal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екст выноски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Текст примечания"/>
    <w:basedOn w:val="Normal"/>
    <w:pPr>
      <w:spacing w:lineRule="auto" w:line="240"/>
    </w:pPr>
    <w:rPr>
      <w:sz w:val="20"/>
      <w:szCs w:val="20"/>
    </w:rPr>
  </w:style>
  <w:style w:type="paragraph" w:styleId="Style26">
    <w:name w:val="Тема примечания"/>
    <w:basedOn w:val="Style25"/>
    <w:next w:val="Style25"/>
    <w:pPr/>
    <w:rPr>
      <w:b/>
      <w:bCs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11">
    <w:name w:val="Абзац списка1"/>
    <w:basedOn w:val="Normal"/>
    <w:pPr>
      <w:spacing w:lineRule="atLeast" w:line="100" w:before="0" w:after="0"/>
      <w:ind w:left="720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2017-07-12T08:50:00Z</dcterms:created>
  <dc:creator>L. Chistyakova</dc:creator>
  <cp:keywords>план комитета</cp:keywords>
  <dc:language>en-US</dc:language>
  <cp:lastModifiedBy>fedoseevavg</cp:lastModifiedBy>
  <cp:lastPrinted>2017-07-12T15:45:00Z</cp:lastPrinted>
  <dcterms:modified xsi:type="dcterms:W3CDTF">2017-07-12T08:50:00Z</dcterms:modified>
  <cp:revision>2</cp:revision>
</cp:coreProperties>
</file>