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C29" w:rsidRPr="002D6F25" w:rsidRDefault="00614C2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14C29" w:rsidRPr="002D6F25" w:rsidRDefault="00614C29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2D6F25">
        <w:rPr>
          <w:rFonts w:ascii="Arial" w:hAnsi="Arial" w:cs="Arial"/>
          <w:color w:val="000000" w:themeColor="text1"/>
          <w:sz w:val="24"/>
          <w:szCs w:val="24"/>
        </w:rPr>
        <w:t>ПРАВИТЕЛЬСТВО ИРКУТСКОЙ ОБЛАСТИ</w:t>
      </w:r>
    </w:p>
    <w:p w:rsidR="00614C29" w:rsidRPr="002D6F25" w:rsidRDefault="00614C29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14C29" w:rsidRPr="002D6F25" w:rsidRDefault="00614C29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</w:p>
    <w:p w:rsidR="00614C29" w:rsidRPr="002D6F25" w:rsidRDefault="00614C29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>от 12 января 2015 г. N 3-пп</w:t>
      </w:r>
    </w:p>
    <w:p w:rsidR="00614C29" w:rsidRPr="002D6F25" w:rsidRDefault="00614C29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14C29" w:rsidRPr="002D6F25" w:rsidRDefault="00614C29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ОБ УТВЕРЖДЕНИИ ПОРЯДКА ПРОВЕДЕНИЯ </w:t>
      </w:r>
      <w:proofErr w:type="gramStart"/>
      <w:r w:rsidRPr="002D6F25">
        <w:rPr>
          <w:rFonts w:ascii="Arial" w:hAnsi="Arial" w:cs="Arial"/>
          <w:color w:val="000000" w:themeColor="text1"/>
          <w:sz w:val="24"/>
          <w:szCs w:val="24"/>
        </w:rPr>
        <w:t>АНТИКОРРУПЦИОННОЙ</w:t>
      </w:r>
      <w:proofErr w:type="gramEnd"/>
    </w:p>
    <w:p w:rsidR="00614C29" w:rsidRPr="002D6F25" w:rsidRDefault="00614C29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>ЭКСПЕРТИЗЫ НОРМАТИВНЫХ ПРАВОВЫХ АКТОВ ИРКУТСКОЙ ОБЛАСТИ</w:t>
      </w:r>
    </w:p>
    <w:p w:rsidR="00614C29" w:rsidRPr="002D6F25" w:rsidRDefault="00614C29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>И ИХ ПРОЕКТОВ</w:t>
      </w:r>
    </w:p>
    <w:bookmarkEnd w:id="0"/>
    <w:p w:rsidR="00614C29" w:rsidRPr="002D6F25" w:rsidRDefault="00614C29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>Список изменяющих документов</w:t>
      </w:r>
    </w:p>
    <w:p w:rsidR="00614C29" w:rsidRPr="002D6F25" w:rsidRDefault="00614C29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(в ред. </w:t>
      </w:r>
      <w:hyperlink r:id="rId5" w:history="1">
        <w:r w:rsidRPr="002D6F25">
          <w:rPr>
            <w:rFonts w:ascii="Arial" w:hAnsi="Arial" w:cs="Arial"/>
            <w:color w:val="000000" w:themeColor="text1"/>
            <w:sz w:val="24"/>
            <w:szCs w:val="24"/>
          </w:rPr>
          <w:t>Постановления</w:t>
        </w:r>
      </w:hyperlink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 Правительства Иркутской области</w:t>
      </w:r>
      <w:proofErr w:type="gramEnd"/>
    </w:p>
    <w:p w:rsidR="00614C29" w:rsidRPr="002D6F25" w:rsidRDefault="00614C29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>от 18.04.2016 N 236-пп)</w:t>
      </w:r>
    </w:p>
    <w:p w:rsidR="00614C29" w:rsidRPr="002D6F25" w:rsidRDefault="00614C29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14C29" w:rsidRPr="002D6F25" w:rsidRDefault="00614C2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В целях выявления в нормативных правовых актах Иркутской области и проектах нормативных правовых актов Иркутской области </w:t>
      </w:r>
      <w:proofErr w:type="spellStart"/>
      <w:r w:rsidRPr="002D6F25">
        <w:rPr>
          <w:rFonts w:ascii="Arial" w:hAnsi="Arial" w:cs="Arial"/>
          <w:color w:val="000000" w:themeColor="text1"/>
          <w:sz w:val="24"/>
          <w:szCs w:val="24"/>
        </w:rPr>
        <w:t>коррупциогенных</w:t>
      </w:r>
      <w:proofErr w:type="spellEnd"/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 факторов и их последующего устранения, в соответствии с Федеральным </w:t>
      </w:r>
      <w:hyperlink r:id="rId6" w:history="1">
        <w:r w:rsidRPr="002D6F25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 от 17 июля 2009 года N 172-ФЗ "Об антикоррупционной экспертизе нормативных правовых актов и проектов нормативных правовых актов", </w:t>
      </w:r>
      <w:hyperlink r:id="rId7" w:history="1">
        <w:r w:rsidRPr="002D6F25">
          <w:rPr>
            <w:rFonts w:ascii="Arial" w:hAnsi="Arial" w:cs="Arial"/>
            <w:color w:val="000000" w:themeColor="text1"/>
            <w:sz w:val="24"/>
            <w:szCs w:val="24"/>
          </w:rPr>
          <w:t>постановлением</w:t>
        </w:r>
      </w:hyperlink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 Правительства Российской Федерации от 26 февраля 2010 года N 96 "Об антикоррупционной экспертизе нормативных</w:t>
      </w:r>
      <w:proofErr w:type="gramEnd"/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 правовых актов и проектов нормативных правовых актов", руководствуясь </w:t>
      </w:r>
      <w:hyperlink r:id="rId8" w:history="1">
        <w:r w:rsidRPr="002D6F25">
          <w:rPr>
            <w:rFonts w:ascii="Arial" w:hAnsi="Arial" w:cs="Arial"/>
            <w:color w:val="000000" w:themeColor="text1"/>
            <w:sz w:val="24"/>
            <w:szCs w:val="24"/>
          </w:rPr>
          <w:t>статьей 67</w:t>
        </w:r>
      </w:hyperlink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 Устава Иркутской области, Правительство Иркутской области постановляет:</w:t>
      </w:r>
    </w:p>
    <w:p w:rsidR="00614C29" w:rsidRPr="002D6F25" w:rsidRDefault="00614C2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14C29" w:rsidRPr="002D6F25" w:rsidRDefault="00614C2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1. Утвердить </w:t>
      </w:r>
      <w:hyperlink w:anchor="P35" w:history="1">
        <w:r w:rsidRPr="002D6F25">
          <w:rPr>
            <w:rFonts w:ascii="Arial" w:hAnsi="Arial" w:cs="Arial"/>
            <w:color w:val="000000" w:themeColor="text1"/>
            <w:sz w:val="24"/>
            <w:szCs w:val="24"/>
          </w:rPr>
          <w:t>Порядок</w:t>
        </w:r>
      </w:hyperlink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 проведения антикоррупционной экспертизы нормативных правовых актов Иркутской области и их проектов (прилагается).</w:t>
      </w:r>
    </w:p>
    <w:p w:rsidR="00614C29" w:rsidRPr="002D6F25" w:rsidRDefault="00614C2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14C29" w:rsidRPr="002D6F25" w:rsidRDefault="00614C2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2. Признать утратившим силу </w:t>
      </w:r>
      <w:hyperlink r:id="rId9" w:history="1">
        <w:r w:rsidRPr="002D6F25">
          <w:rPr>
            <w:rFonts w:ascii="Arial" w:hAnsi="Arial" w:cs="Arial"/>
            <w:color w:val="000000" w:themeColor="text1"/>
            <w:sz w:val="24"/>
            <w:szCs w:val="24"/>
          </w:rPr>
          <w:t>постановление</w:t>
        </w:r>
      </w:hyperlink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 Правительства Иркутской области от 18 мая 2010 года N 105-пп "Об утверждении </w:t>
      </w:r>
      <w:proofErr w:type="gramStart"/>
      <w:r w:rsidRPr="002D6F25">
        <w:rPr>
          <w:rFonts w:ascii="Arial" w:hAnsi="Arial" w:cs="Arial"/>
          <w:color w:val="000000" w:themeColor="text1"/>
          <w:sz w:val="24"/>
          <w:szCs w:val="24"/>
        </w:rPr>
        <w:t>Порядка проведения антикоррупционной экспертизы нормативных правовых актов Иркутской области</w:t>
      </w:r>
      <w:proofErr w:type="gramEnd"/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 и их проектов".</w:t>
      </w:r>
    </w:p>
    <w:p w:rsidR="00614C29" w:rsidRPr="002D6F25" w:rsidRDefault="00614C2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14C29" w:rsidRPr="002D6F25" w:rsidRDefault="00614C2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>3. Настоящее постановление вступает в силу через десять календарных дней после его официального опубликования.</w:t>
      </w:r>
    </w:p>
    <w:p w:rsidR="00614C29" w:rsidRPr="002D6F25" w:rsidRDefault="00614C2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14C29" w:rsidRPr="002D6F25" w:rsidRDefault="00614C29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2D6F25">
        <w:rPr>
          <w:rFonts w:ascii="Arial" w:hAnsi="Arial" w:cs="Arial"/>
          <w:color w:val="000000" w:themeColor="text1"/>
          <w:sz w:val="24"/>
          <w:szCs w:val="24"/>
        </w:rPr>
        <w:t>Исполняющий</w:t>
      </w:r>
      <w:proofErr w:type="gramEnd"/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 обязанности</w:t>
      </w:r>
    </w:p>
    <w:p w:rsidR="00614C29" w:rsidRPr="002D6F25" w:rsidRDefault="00614C29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>Губернатора Иркутской области</w:t>
      </w:r>
    </w:p>
    <w:p w:rsidR="00614C29" w:rsidRPr="002D6F25" w:rsidRDefault="00614C29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>В.В.ИГНАТЕНКО</w:t>
      </w:r>
    </w:p>
    <w:p w:rsidR="00614C29" w:rsidRPr="002D6F25" w:rsidRDefault="00614C2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14C29" w:rsidRPr="002D6F25" w:rsidRDefault="00614C2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14C29" w:rsidRPr="002D6F25" w:rsidRDefault="00614C2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14C29" w:rsidRPr="002D6F25" w:rsidRDefault="00614C2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14C29" w:rsidRPr="002D6F25" w:rsidRDefault="00614C2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14C29" w:rsidRPr="002D6F25" w:rsidRDefault="00614C29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>Утвержден</w:t>
      </w:r>
    </w:p>
    <w:p w:rsidR="00614C29" w:rsidRPr="002D6F25" w:rsidRDefault="00614C29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>постановлением</w:t>
      </w:r>
    </w:p>
    <w:p w:rsidR="00614C29" w:rsidRPr="002D6F25" w:rsidRDefault="00614C29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>Правительства Иркутской области</w:t>
      </w:r>
    </w:p>
    <w:p w:rsidR="00614C29" w:rsidRPr="002D6F25" w:rsidRDefault="00614C29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>от 12 января 2015 года</w:t>
      </w:r>
    </w:p>
    <w:p w:rsidR="00614C29" w:rsidRPr="002D6F25" w:rsidRDefault="00614C29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>N 3-пп</w:t>
      </w:r>
    </w:p>
    <w:p w:rsidR="00614C29" w:rsidRPr="002D6F25" w:rsidRDefault="00614C2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14C29" w:rsidRPr="002D6F25" w:rsidRDefault="00614C29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1" w:name="P35"/>
      <w:bookmarkEnd w:id="1"/>
      <w:r w:rsidRPr="002D6F25">
        <w:rPr>
          <w:rFonts w:ascii="Arial" w:hAnsi="Arial" w:cs="Arial"/>
          <w:color w:val="000000" w:themeColor="text1"/>
          <w:sz w:val="24"/>
          <w:szCs w:val="24"/>
        </w:rPr>
        <w:t>ПОРЯДОК</w:t>
      </w:r>
    </w:p>
    <w:p w:rsidR="00614C29" w:rsidRPr="002D6F25" w:rsidRDefault="00614C29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ПРОВЕДЕНИЯ АНТИКОРРУПЦИОННОЙ ЭКСПЕРТИЗЫ </w:t>
      </w:r>
      <w:proofErr w:type="gramStart"/>
      <w:r w:rsidRPr="002D6F25">
        <w:rPr>
          <w:rFonts w:ascii="Arial" w:hAnsi="Arial" w:cs="Arial"/>
          <w:color w:val="000000" w:themeColor="text1"/>
          <w:sz w:val="24"/>
          <w:szCs w:val="24"/>
        </w:rPr>
        <w:t>НОРМАТИВНЫХ</w:t>
      </w:r>
      <w:proofErr w:type="gramEnd"/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 ПРАВОВЫХ</w:t>
      </w:r>
    </w:p>
    <w:p w:rsidR="00614C29" w:rsidRPr="002D6F25" w:rsidRDefault="00614C29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>АКТОВ ИРКУТСКОЙ ОБЛАСТИ И ИХ ПРОЕКТОВ</w:t>
      </w:r>
    </w:p>
    <w:p w:rsidR="00614C29" w:rsidRPr="002D6F25" w:rsidRDefault="00614C29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lastRenderedPageBreak/>
        <w:t>Список изменяющих документов</w:t>
      </w:r>
    </w:p>
    <w:p w:rsidR="00614C29" w:rsidRPr="002D6F25" w:rsidRDefault="00614C29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(в ред. </w:t>
      </w:r>
      <w:hyperlink r:id="rId10" w:history="1">
        <w:r w:rsidRPr="002D6F25">
          <w:rPr>
            <w:rFonts w:ascii="Arial" w:hAnsi="Arial" w:cs="Arial"/>
            <w:color w:val="000000" w:themeColor="text1"/>
            <w:sz w:val="24"/>
            <w:szCs w:val="24"/>
          </w:rPr>
          <w:t>Постановления</w:t>
        </w:r>
      </w:hyperlink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 Правительства Иркутской области</w:t>
      </w:r>
      <w:proofErr w:type="gramEnd"/>
    </w:p>
    <w:p w:rsidR="00614C29" w:rsidRPr="002D6F25" w:rsidRDefault="00614C29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>от 18.04.2016 N 236-пп)</w:t>
      </w:r>
    </w:p>
    <w:p w:rsidR="00614C29" w:rsidRPr="002D6F25" w:rsidRDefault="00614C2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14C29" w:rsidRPr="002D6F25" w:rsidRDefault="00614C29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>Глава 1. ОБЩИЕ ПОЛОЖЕНИЯ</w:t>
      </w:r>
    </w:p>
    <w:p w:rsidR="00614C29" w:rsidRPr="002D6F25" w:rsidRDefault="00614C2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14C29" w:rsidRPr="002D6F25" w:rsidRDefault="00614C2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1. Настоящий Порядок определяет процедуру проведения антикоррупционной экспертизы нормативных правовых актов Иркутской области и их проектов в целях выявления в них </w:t>
      </w:r>
      <w:proofErr w:type="spellStart"/>
      <w:r w:rsidRPr="002D6F25">
        <w:rPr>
          <w:rFonts w:ascii="Arial" w:hAnsi="Arial" w:cs="Arial"/>
          <w:color w:val="000000" w:themeColor="text1"/>
          <w:sz w:val="24"/>
          <w:szCs w:val="24"/>
        </w:rPr>
        <w:t>коррупциогенных</w:t>
      </w:r>
      <w:proofErr w:type="spellEnd"/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 факторов и их последующего устранения.</w:t>
      </w:r>
    </w:p>
    <w:p w:rsidR="00614C29" w:rsidRPr="002D6F25" w:rsidRDefault="00614C2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(в ред. </w:t>
      </w:r>
      <w:hyperlink r:id="rId11" w:history="1">
        <w:r w:rsidRPr="002D6F25">
          <w:rPr>
            <w:rFonts w:ascii="Arial" w:hAnsi="Arial" w:cs="Arial"/>
            <w:color w:val="000000" w:themeColor="text1"/>
            <w:sz w:val="24"/>
            <w:szCs w:val="24"/>
          </w:rPr>
          <w:t>Постановления</w:t>
        </w:r>
      </w:hyperlink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 Правительства Иркутской области от 18.04.2016 N 236-пп)</w:t>
      </w:r>
    </w:p>
    <w:p w:rsidR="00614C29" w:rsidRPr="002D6F25" w:rsidRDefault="00614C2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>2. Антикоррупционной экспертизе подлежат законы Иркутской области, нормативные правовые акты Губернатора Иркутской области, нормативные правовые акты Правительства Иркутской области, нормативные правовые акты органов исполнительной власти Иркутской области (далее - действующий акт) и их проекты (далее - проект акта).</w:t>
      </w:r>
    </w:p>
    <w:p w:rsidR="00614C29" w:rsidRPr="002D6F25" w:rsidRDefault="00614C2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" w:name="P47"/>
      <w:bookmarkEnd w:id="2"/>
      <w:r w:rsidRPr="002D6F25">
        <w:rPr>
          <w:rFonts w:ascii="Arial" w:hAnsi="Arial" w:cs="Arial"/>
          <w:color w:val="000000" w:themeColor="text1"/>
          <w:sz w:val="24"/>
          <w:szCs w:val="24"/>
        </w:rPr>
        <w:t>3. Субъектами проведения антикоррупционной экспертизы действующих актов и проектов актов являются:</w:t>
      </w:r>
    </w:p>
    <w:p w:rsidR="00614C29" w:rsidRPr="002D6F25" w:rsidRDefault="00614C2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2D6F25">
        <w:rPr>
          <w:rFonts w:ascii="Arial" w:hAnsi="Arial" w:cs="Arial"/>
          <w:color w:val="000000" w:themeColor="text1"/>
          <w:sz w:val="24"/>
          <w:szCs w:val="24"/>
        </w:rPr>
        <w:t>исполнительные органы государственной власти Иркутской области в установленной сфере деятельности;</w:t>
      </w:r>
      <w:proofErr w:type="gramEnd"/>
    </w:p>
    <w:p w:rsidR="00614C29" w:rsidRPr="002D6F25" w:rsidRDefault="00614C2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>аппарат Губернатора Иркутской области и Правительства Иркутской области - уполномоченный Правительством Иркутской области исполнительный орган государственной власти Иркутской области по проведению антикоррупционной экспертизы нормативных правовых актов Иркутской области и их проектов (далее - уполномоченный орган);</w:t>
      </w:r>
    </w:p>
    <w:p w:rsidR="00614C29" w:rsidRPr="002D6F25" w:rsidRDefault="00614C2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(в ред. </w:t>
      </w:r>
      <w:hyperlink r:id="rId12" w:history="1">
        <w:r w:rsidRPr="002D6F25">
          <w:rPr>
            <w:rFonts w:ascii="Arial" w:hAnsi="Arial" w:cs="Arial"/>
            <w:color w:val="000000" w:themeColor="text1"/>
            <w:sz w:val="24"/>
            <w:szCs w:val="24"/>
          </w:rPr>
          <w:t>Постановления</w:t>
        </w:r>
      </w:hyperlink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 Правительства Иркутской области от 18.04.2016 N 236-пп)</w:t>
      </w:r>
    </w:p>
    <w:p w:rsidR="00614C29" w:rsidRPr="002D6F25" w:rsidRDefault="00614C2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иные субъекты, предусмотренные </w:t>
      </w:r>
      <w:hyperlink r:id="rId13" w:history="1">
        <w:r w:rsidRPr="002D6F25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 Иркутской области от 13 октября 2010 года N 92-ОЗ "О противодействии коррупции в Иркутской области".</w:t>
      </w:r>
    </w:p>
    <w:p w:rsidR="00614C29" w:rsidRPr="002D6F25" w:rsidRDefault="00614C2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4. Субъекты проведения антикоррупционной экспертизы действующих актов и проектов актов, указанные в </w:t>
      </w:r>
      <w:hyperlink w:anchor="P47" w:history="1">
        <w:r w:rsidRPr="002D6F25">
          <w:rPr>
            <w:rFonts w:ascii="Arial" w:hAnsi="Arial" w:cs="Arial"/>
            <w:color w:val="000000" w:themeColor="text1"/>
            <w:sz w:val="24"/>
            <w:szCs w:val="24"/>
          </w:rPr>
          <w:t>пункте 3</w:t>
        </w:r>
      </w:hyperlink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Порядка (за исключением уполномоченного органа), определяют должностных лиц, уполномоченных на проведение антикоррупционной экспертизы.</w:t>
      </w:r>
    </w:p>
    <w:p w:rsidR="00614C29" w:rsidRPr="002D6F25" w:rsidRDefault="00614C2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>Проведение антикоррупционной экспертизы действующих актов и проектов актов в уполномоченном органе обеспечивается главным правовым управлением Губернатора Иркутской области и Правительства Иркутской области.</w:t>
      </w:r>
    </w:p>
    <w:p w:rsidR="00614C29" w:rsidRPr="002D6F25" w:rsidRDefault="00614C2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(п. 4 в ред. </w:t>
      </w:r>
      <w:hyperlink r:id="rId14" w:history="1">
        <w:r w:rsidRPr="002D6F25">
          <w:rPr>
            <w:rFonts w:ascii="Arial" w:hAnsi="Arial" w:cs="Arial"/>
            <w:color w:val="000000" w:themeColor="text1"/>
            <w:sz w:val="24"/>
            <w:szCs w:val="24"/>
          </w:rPr>
          <w:t>Постановления</w:t>
        </w:r>
      </w:hyperlink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 Правительства Иркутской области от 18.04.2016 N 236-пп)</w:t>
      </w:r>
    </w:p>
    <w:p w:rsidR="00614C29" w:rsidRPr="002D6F25" w:rsidRDefault="00614C2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14C29" w:rsidRPr="002D6F25" w:rsidRDefault="00614C29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>Глава 2. ПОРЯДОК ПРОВЕДЕНИЯ АНТИКОРРУПЦИОННОЙ ЭКСПЕРТИЗЫ</w:t>
      </w:r>
    </w:p>
    <w:p w:rsidR="00614C29" w:rsidRPr="002D6F25" w:rsidRDefault="00614C29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>ДЕЙСТВУЮЩИХ АКТОВ И ПРОЕКТОВ АКТОВ</w:t>
      </w:r>
    </w:p>
    <w:p w:rsidR="00614C29" w:rsidRPr="002D6F25" w:rsidRDefault="00614C2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14C29" w:rsidRPr="002D6F25" w:rsidRDefault="00614C2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>5. Исполнительные органы государственной власти Иркутской области проводят антикоррупционную экспертизу:</w:t>
      </w:r>
    </w:p>
    <w:p w:rsidR="00614C29" w:rsidRPr="002D6F25" w:rsidRDefault="00614C2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>подготавливаемых ими проектов актов;</w:t>
      </w:r>
    </w:p>
    <w:p w:rsidR="00614C29" w:rsidRPr="002D6F25" w:rsidRDefault="00614C2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действующих актов в установленной сфере деятельности, в том числе изданных ими нормативных правовых актов, при мониторинге их </w:t>
      </w:r>
      <w:proofErr w:type="spellStart"/>
      <w:r w:rsidRPr="002D6F25">
        <w:rPr>
          <w:rFonts w:ascii="Arial" w:hAnsi="Arial" w:cs="Arial"/>
          <w:color w:val="000000" w:themeColor="text1"/>
          <w:sz w:val="24"/>
          <w:szCs w:val="24"/>
        </w:rPr>
        <w:t>правоприменения</w:t>
      </w:r>
      <w:proofErr w:type="spellEnd"/>
      <w:r w:rsidRPr="002D6F2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14C29" w:rsidRPr="002D6F25" w:rsidRDefault="00614C2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>6. Главное правовое управление Губернатора Иркутской области и Правительства Иркутской области проводит антикоррупционную экспертизу:</w:t>
      </w:r>
    </w:p>
    <w:p w:rsidR="00614C29" w:rsidRPr="002D6F25" w:rsidRDefault="00614C2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законов Иркутской области, нормативных правовых актов Губернатора Иркутской области, Правительства Иркутской области, а также действующих актов исполнительных органов государственной власти Иркутской области при </w:t>
      </w:r>
      <w:r w:rsidRPr="002D6F2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мониторинге их </w:t>
      </w:r>
      <w:proofErr w:type="spellStart"/>
      <w:r w:rsidRPr="002D6F25">
        <w:rPr>
          <w:rFonts w:ascii="Arial" w:hAnsi="Arial" w:cs="Arial"/>
          <w:color w:val="000000" w:themeColor="text1"/>
          <w:sz w:val="24"/>
          <w:szCs w:val="24"/>
        </w:rPr>
        <w:t>правоприменения</w:t>
      </w:r>
      <w:proofErr w:type="spellEnd"/>
      <w:r w:rsidRPr="002D6F2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614C29" w:rsidRPr="002D6F25" w:rsidRDefault="00614C2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>проектов законов Иркутской области, нормативных правовых актов Губернатора Иркутской области, Правительства Иркутской области, уполномоченного органа при их согласовании в установленном порядке.</w:t>
      </w:r>
    </w:p>
    <w:p w:rsidR="00614C29" w:rsidRPr="002D6F25" w:rsidRDefault="00614C2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(п. 6 в ред. </w:t>
      </w:r>
      <w:hyperlink r:id="rId15" w:history="1">
        <w:r w:rsidRPr="002D6F25">
          <w:rPr>
            <w:rFonts w:ascii="Arial" w:hAnsi="Arial" w:cs="Arial"/>
            <w:color w:val="000000" w:themeColor="text1"/>
            <w:sz w:val="24"/>
            <w:szCs w:val="24"/>
          </w:rPr>
          <w:t>Постановления</w:t>
        </w:r>
      </w:hyperlink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 Правительства Иркутской области от 18.04.2016 N 236-пп)</w:t>
      </w:r>
    </w:p>
    <w:p w:rsidR="00614C29" w:rsidRPr="002D6F25" w:rsidRDefault="00614C2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" w:name="P66"/>
      <w:bookmarkEnd w:id="3"/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7. Антикоррупционная экспертиза действующих актов, принятых реорганизованными и (или) упраздненными исполнительными органами государственной власти Иркутской области, проводится исполнительными органами государственной власти Иркутской области, которым переданы полномочия реорганизованных и (или) упраздненных исполнительных органов государственной власти Иркутской области, при мониторинге </w:t>
      </w:r>
      <w:proofErr w:type="spellStart"/>
      <w:r w:rsidRPr="002D6F25">
        <w:rPr>
          <w:rFonts w:ascii="Arial" w:hAnsi="Arial" w:cs="Arial"/>
          <w:color w:val="000000" w:themeColor="text1"/>
          <w:sz w:val="24"/>
          <w:szCs w:val="24"/>
        </w:rPr>
        <w:t>правоприменения</w:t>
      </w:r>
      <w:proofErr w:type="spellEnd"/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 данных действующих актов.</w:t>
      </w:r>
    </w:p>
    <w:p w:rsidR="00614C29" w:rsidRPr="002D6F25" w:rsidRDefault="00614C2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Абзац второй утратил силу. - </w:t>
      </w:r>
      <w:hyperlink r:id="rId16" w:history="1">
        <w:r w:rsidRPr="002D6F25">
          <w:rPr>
            <w:rFonts w:ascii="Arial" w:hAnsi="Arial" w:cs="Arial"/>
            <w:color w:val="000000" w:themeColor="text1"/>
            <w:sz w:val="24"/>
            <w:szCs w:val="24"/>
          </w:rPr>
          <w:t>Постановление</w:t>
        </w:r>
      </w:hyperlink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 Правительства Иркутской области от 18.04.2016 N 236-пп.</w:t>
      </w:r>
    </w:p>
    <w:p w:rsidR="00614C29" w:rsidRPr="002D6F25" w:rsidRDefault="00614C2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При выявлении в действующих актах реорганизованных и (или) упраздненных исполнительных органов государственной власти Иркутской области </w:t>
      </w:r>
      <w:proofErr w:type="spellStart"/>
      <w:r w:rsidRPr="002D6F25">
        <w:rPr>
          <w:rFonts w:ascii="Arial" w:hAnsi="Arial" w:cs="Arial"/>
          <w:color w:val="000000" w:themeColor="text1"/>
          <w:sz w:val="24"/>
          <w:szCs w:val="24"/>
        </w:rPr>
        <w:t>коррупциогенных</w:t>
      </w:r>
      <w:proofErr w:type="spellEnd"/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 факторов исполнительные органы государственной власти Иркутской области, которым переданы полномочия реорганизованных и (или) упраздненных исполнительных органов государственной власти Иркутской области, а в случае, если указанные полномочия при реорганизации и (или) упразднении не переданы, - исполнительный орган государственной власти Иркутской области, определенный Правительством Иркутской области, издают</w:t>
      </w:r>
      <w:proofErr w:type="gramEnd"/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нормативные правовые акты Иркутской области, направленные на исключение из действующих актов реорганизованных и (или) упраздненных исполнительных органов государственной власти Иркутской области </w:t>
      </w:r>
      <w:proofErr w:type="spellStart"/>
      <w:r w:rsidRPr="002D6F25">
        <w:rPr>
          <w:rFonts w:ascii="Arial" w:hAnsi="Arial" w:cs="Arial"/>
          <w:color w:val="000000" w:themeColor="text1"/>
          <w:sz w:val="24"/>
          <w:szCs w:val="24"/>
        </w:rPr>
        <w:t>коррупциогенных</w:t>
      </w:r>
      <w:proofErr w:type="spellEnd"/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 факторов, не позднее 60 календарных дней со дня их выявления.</w:t>
      </w:r>
      <w:proofErr w:type="gramEnd"/>
    </w:p>
    <w:p w:rsidR="00614C29" w:rsidRPr="002D6F25" w:rsidRDefault="00614C2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8. Антикоррупционная экспертиза действующих актов и проектов актов проводится в соответствии с </w:t>
      </w:r>
      <w:hyperlink r:id="rId17" w:history="1">
        <w:r w:rsidRPr="002D6F25">
          <w:rPr>
            <w:rFonts w:ascii="Arial" w:hAnsi="Arial" w:cs="Arial"/>
            <w:color w:val="000000" w:themeColor="text1"/>
            <w:sz w:val="24"/>
            <w:szCs w:val="24"/>
          </w:rPr>
          <w:t>Методикой</w:t>
        </w:r>
      </w:hyperlink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N 96.</w:t>
      </w:r>
    </w:p>
    <w:p w:rsidR="00614C29" w:rsidRPr="002D6F25" w:rsidRDefault="00614C2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>9. Результаты антикоррупционной экспертизы проекта акта отражаются разработавшим его исполнительным органом государственной власти Иркутской области в пояснительной записке к проекту акта, представляемому в установленном порядке на согласование.</w:t>
      </w:r>
    </w:p>
    <w:p w:rsidR="00614C29" w:rsidRPr="002D6F25" w:rsidRDefault="00614C2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gramStart"/>
      <w:r w:rsidRPr="002D6F25">
        <w:rPr>
          <w:rFonts w:ascii="Arial" w:hAnsi="Arial" w:cs="Arial"/>
          <w:color w:val="000000" w:themeColor="text1"/>
          <w:sz w:val="24"/>
          <w:szCs w:val="24"/>
        </w:rPr>
        <w:t>п</w:t>
      </w:r>
      <w:proofErr w:type="gramEnd"/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. 9 в ред. </w:t>
      </w:r>
      <w:hyperlink r:id="rId18" w:history="1">
        <w:r w:rsidRPr="002D6F25">
          <w:rPr>
            <w:rFonts w:ascii="Arial" w:hAnsi="Arial" w:cs="Arial"/>
            <w:color w:val="000000" w:themeColor="text1"/>
            <w:sz w:val="24"/>
            <w:szCs w:val="24"/>
          </w:rPr>
          <w:t>Постановления</w:t>
        </w:r>
      </w:hyperlink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 Правительства Иркутской области от 18.04.2016 N 236-пп)</w:t>
      </w:r>
    </w:p>
    <w:p w:rsidR="00614C29" w:rsidRPr="002D6F25" w:rsidRDefault="00614C2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10. В случае выявления в действующем акте или проекте акта </w:t>
      </w:r>
      <w:proofErr w:type="spellStart"/>
      <w:r w:rsidRPr="002D6F25">
        <w:rPr>
          <w:rFonts w:ascii="Arial" w:hAnsi="Arial" w:cs="Arial"/>
          <w:color w:val="000000" w:themeColor="text1"/>
          <w:sz w:val="24"/>
          <w:szCs w:val="24"/>
        </w:rPr>
        <w:t>коррупциогенных</w:t>
      </w:r>
      <w:proofErr w:type="spellEnd"/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 факторов субъекты проведения антикоррупционной экспертизы указанные в </w:t>
      </w:r>
      <w:hyperlink w:anchor="P47" w:history="1">
        <w:r w:rsidRPr="002D6F25">
          <w:rPr>
            <w:rFonts w:ascii="Arial" w:hAnsi="Arial" w:cs="Arial"/>
            <w:color w:val="000000" w:themeColor="text1"/>
            <w:sz w:val="24"/>
            <w:szCs w:val="24"/>
          </w:rPr>
          <w:t>пункте 3</w:t>
        </w:r>
      </w:hyperlink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Порядка составляют заключение.</w:t>
      </w:r>
    </w:p>
    <w:p w:rsidR="00614C29" w:rsidRPr="002D6F25" w:rsidRDefault="00614C2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>Заключение по результатам проведения антикоррупционной экспертизы действующего акта (проекта акта), составленное главным правовым управлением Губернатора Иркутской области и Правительства Иркутской области, направляется исполнительному органу государственной власти Иркутской области в установленной сфере деятельности (разработавшему проект акта).</w:t>
      </w:r>
    </w:p>
    <w:p w:rsidR="00614C29" w:rsidRPr="002D6F25" w:rsidRDefault="00614C2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gramStart"/>
      <w:r w:rsidRPr="002D6F25">
        <w:rPr>
          <w:rFonts w:ascii="Arial" w:hAnsi="Arial" w:cs="Arial"/>
          <w:color w:val="000000" w:themeColor="text1"/>
          <w:sz w:val="24"/>
          <w:szCs w:val="24"/>
        </w:rPr>
        <w:t>п</w:t>
      </w:r>
      <w:proofErr w:type="gramEnd"/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. 10 в ред. </w:t>
      </w:r>
      <w:hyperlink r:id="rId19" w:history="1">
        <w:r w:rsidRPr="002D6F25">
          <w:rPr>
            <w:rFonts w:ascii="Arial" w:hAnsi="Arial" w:cs="Arial"/>
            <w:color w:val="000000" w:themeColor="text1"/>
            <w:sz w:val="24"/>
            <w:szCs w:val="24"/>
          </w:rPr>
          <w:t>Постановления</w:t>
        </w:r>
      </w:hyperlink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 Правительства Иркутской области от 18.04.2016 N 236-пп)</w:t>
      </w:r>
    </w:p>
    <w:p w:rsidR="00614C29" w:rsidRPr="002D6F25" w:rsidRDefault="00614C2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14C29" w:rsidRPr="002D6F25" w:rsidRDefault="00614C29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>Глава 3. НЕЗАВИСИМАЯ АНТИКОРРУПЦИОННАЯ ЭКСПЕРТИЗА</w:t>
      </w:r>
    </w:p>
    <w:p w:rsidR="00614C29" w:rsidRPr="002D6F25" w:rsidRDefault="00614C2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14C29" w:rsidRPr="002D6F25" w:rsidRDefault="00614C2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>11. Организации и граждане вправе в инициативном порядке за счет собственных средств участвовать в проведении независимой антикоррупционной экспертизы действующих актов и проектов актов (далее - независимая экспертиза).</w:t>
      </w:r>
    </w:p>
    <w:p w:rsidR="00614C29" w:rsidRPr="002D6F25" w:rsidRDefault="00614C2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>12. Независимая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экспертизы, в установленном законодательством порядке.</w:t>
      </w:r>
    </w:p>
    <w:p w:rsidR="00614C29" w:rsidRPr="002D6F25" w:rsidRDefault="00614C2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13. </w:t>
      </w:r>
      <w:proofErr w:type="gramStart"/>
      <w:r w:rsidRPr="002D6F25">
        <w:rPr>
          <w:rFonts w:ascii="Arial" w:hAnsi="Arial" w:cs="Arial"/>
          <w:color w:val="000000" w:themeColor="text1"/>
          <w:sz w:val="24"/>
          <w:szCs w:val="24"/>
        </w:rPr>
        <w:t>В целях обеспечения возможности проведения независимой антикоррупционной экспертизы проектов актов Иркутской области исполнительные органы государственной власти Иркутской области - разработчики проектов актов в течение рабочего дня, соответствующего дню направления указанных проектов на согласование в установленном порядке в государственные органы и организации, размещают эти проекты на своих официальных сайтах в сети "Интернет" (в случае их отсутствия - обеспечивают размещение на официальном интернет-портале Иркутской</w:t>
      </w:r>
      <w:proofErr w:type="gramEnd"/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 области) с указанием дат начала и окончания приема заключений по результатам независимой антикоррупционной экспертизы.</w:t>
      </w:r>
    </w:p>
    <w:p w:rsidR="00614C29" w:rsidRPr="002D6F25" w:rsidRDefault="00614C2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14C29" w:rsidRPr="002D6F25" w:rsidRDefault="00614C29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>Глава 4. УЧЕТ РЕЗУЛЬТАТОВ АНТИКОРРУПЦИОННОЙ ЭКСПЕРТИЗЫ</w:t>
      </w:r>
    </w:p>
    <w:p w:rsidR="00614C29" w:rsidRPr="002D6F25" w:rsidRDefault="00614C2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14C29" w:rsidRPr="002D6F25" w:rsidRDefault="00614C2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14. Замечания, изложенные в заключении по результатам проведения антикоррупционной экспертизы о наличии в тексте действующего акта (проекта акта) </w:t>
      </w:r>
      <w:proofErr w:type="spellStart"/>
      <w:r w:rsidRPr="002D6F25">
        <w:rPr>
          <w:rFonts w:ascii="Arial" w:hAnsi="Arial" w:cs="Arial"/>
          <w:color w:val="000000" w:themeColor="text1"/>
          <w:sz w:val="24"/>
          <w:szCs w:val="24"/>
        </w:rPr>
        <w:t>коррупциогенных</w:t>
      </w:r>
      <w:proofErr w:type="spellEnd"/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 факторов, подлежат обязательному рассмотрению исполнительным органом государственной власти Иркутской области в установленной сфере деятельности (разработавшему проект акта).</w:t>
      </w:r>
    </w:p>
    <w:p w:rsidR="00614C29" w:rsidRPr="002D6F25" w:rsidRDefault="00614C2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15. </w:t>
      </w:r>
      <w:proofErr w:type="gramStart"/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В случае получения заключения, составленного главным правовым управлением Губернатора Иркутской области и Правительства Иркутской области по результатам проведения антикоррупционной экспертизы проекта акта, исполнительный орган государственной власти Иркутской области - разработчик указанного проекта акта в течение трех рабочих дней устраняет </w:t>
      </w:r>
      <w:proofErr w:type="spellStart"/>
      <w:r w:rsidRPr="002D6F25">
        <w:rPr>
          <w:rFonts w:ascii="Arial" w:hAnsi="Arial" w:cs="Arial"/>
          <w:color w:val="000000" w:themeColor="text1"/>
          <w:sz w:val="24"/>
          <w:szCs w:val="24"/>
        </w:rPr>
        <w:t>коррупциогенные</w:t>
      </w:r>
      <w:proofErr w:type="spellEnd"/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 факторы и представляет проект акта на повторное согласование в главное правовое управление Губернатора Иркутской области и Правительства Иркутской области.</w:t>
      </w:r>
      <w:proofErr w:type="gramEnd"/>
    </w:p>
    <w:p w:rsidR="00614C29" w:rsidRPr="002D6F25" w:rsidRDefault="00614C2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gramStart"/>
      <w:r w:rsidRPr="002D6F25">
        <w:rPr>
          <w:rFonts w:ascii="Arial" w:hAnsi="Arial" w:cs="Arial"/>
          <w:color w:val="000000" w:themeColor="text1"/>
          <w:sz w:val="24"/>
          <w:szCs w:val="24"/>
        </w:rPr>
        <w:t>п</w:t>
      </w:r>
      <w:proofErr w:type="gramEnd"/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. 15 в ред. </w:t>
      </w:r>
      <w:hyperlink r:id="rId20" w:history="1">
        <w:r w:rsidRPr="002D6F25">
          <w:rPr>
            <w:rFonts w:ascii="Arial" w:hAnsi="Arial" w:cs="Arial"/>
            <w:color w:val="000000" w:themeColor="text1"/>
            <w:sz w:val="24"/>
            <w:szCs w:val="24"/>
          </w:rPr>
          <w:t>Постановления</w:t>
        </w:r>
      </w:hyperlink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 Правительства Иркутской области от 18.04.2016 N 236-пп)</w:t>
      </w:r>
    </w:p>
    <w:p w:rsidR="00614C29" w:rsidRPr="002D6F25" w:rsidRDefault="00614C2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16. </w:t>
      </w:r>
      <w:proofErr w:type="gramStart"/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В случае получения заключения, составленного главным правовым управлением Губернатора Иркутской области и Правительства Иркутской области по результатам проведения антикоррупционной экспертизы действующего акта, исполнительный орган государственной власти Иркутской области - разработчик указанного действующего акта либо исполнительный орган государственной власти Иркутской области, определенный в порядке, предусмотренном </w:t>
      </w:r>
      <w:hyperlink w:anchor="P66" w:history="1">
        <w:r w:rsidRPr="002D6F25">
          <w:rPr>
            <w:rFonts w:ascii="Arial" w:hAnsi="Arial" w:cs="Arial"/>
            <w:color w:val="000000" w:themeColor="text1"/>
            <w:sz w:val="24"/>
            <w:szCs w:val="24"/>
          </w:rPr>
          <w:t>пунктом 7</w:t>
        </w:r>
      </w:hyperlink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Порядка, в течение 30 календарных дней осуществляет разработку проекта соответствующего нормативного правового акта Иркутской</w:t>
      </w:r>
      <w:proofErr w:type="gramEnd"/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 области, </w:t>
      </w:r>
      <w:proofErr w:type="gramStart"/>
      <w:r w:rsidRPr="002D6F25">
        <w:rPr>
          <w:rFonts w:ascii="Arial" w:hAnsi="Arial" w:cs="Arial"/>
          <w:color w:val="000000" w:themeColor="text1"/>
          <w:sz w:val="24"/>
          <w:szCs w:val="24"/>
        </w:rPr>
        <w:t>направленного</w:t>
      </w:r>
      <w:proofErr w:type="gramEnd"/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 на устранение </w:t>
      </w:r>
      <w:proofErr w:type="spellStart"/>
      <w:r w:rsidRPr="002D6F25">
        <w:rPr>
          <w:rFonts w:ascii="Arial" w:hAnsi="Arial" w:cs="Arial"/>
          <w:color w:val="000000" w:themeColor="text1"/>
          <w:sz w:val="24"/>
          <w:szCs w:val="24"/>
        </w:rPr>
        <w:t>коррупциогенных</w:t>
      </w:r>
      <w:proofErr w:type="spellEnd"/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 факторов.</w:t>
      </w:r>
    </w:p>
    <w:p w:rsidR="00614C29" w:rsidRPr="002D6F25" w:rsidRDefault="00614C2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(п. 16 в ред. </w:t>
      </w:r>
      <w:hyperlink r:id="rId21" w:history="1">
        <w:r w:rsidRPr="002D6F25">
          <w:rPr>
            <w:rFonts w:ascii="Arial" w:hAnsi="Arial" w:cs="Arial"/>
            <w:color w:val="000000" w:themeColor="text1"/>
            <w:sz w:val="24"/>
            <w:szCs w:val="24"/>
          </w:rPr>
          <w:t>Постановления</w:t>
        </w:r>
      </w:hyperlink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 Правительства Иркутской области от 18.04.2016 N 236-пп)</w:t>
      </w:r>
    </w:p>
    <w:p w:rsidR="00614C29" w:rsidRPr="002D6F25" w:rsidRDefault="00614C2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14C29" w:rsidRPr="002D6F25" w:rsidRDefault="00614C29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>Министр юстиции</w:t>
      </w:r>
    </w:p>
    <w:p w:rsidR="00614C29" w:rsidRPr="002D6F25" w:rsidRDefault="00614C29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>Иркутской области</w:t>
      </w:r>
    </w:p>
    <w:p w:rsidR="00614C29" w:rsidRPr="002D6F25" w:rsidRDefault="00614C29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>С.М.ПАРХАМОВИЧ</w:t>
      </w:r>
    </w:p>
    <w:p w:rsidR="00614C29" w:rsidRPr="002D6F25" w:rsidRDefault="00614C2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14C29" w:rsidRPr="002D6F25" w:rsidRDefault="00614C2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14C29" w:rsidRPr="002D6F25" w:rsidRDefault="00614C2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14C29" w:rsidRPr="002D6F25" w:rsidRDefault="00614C2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14C29" w:rsidRPr="002D6F25" w:rsidRDefault="00614C2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14C29" w:rsidRPr="002D6F25" w:rsidRDefault="00614C29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>Приложение</w:t>
      </w:r>
    </w:p>
    <w:p w:rsidR="00614C29" w:rsidRPr="002D6F25" w:rsidRDefault="00614C29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>к Порядку</w:t>
      </w:r>
    </w:p>
    <w:p w:rsidR="00614C29" w:rsidRPr="002D6F25" w:rsidRDefault="00614C29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проведения </w:t>
      </w:r>
      <w:proofErr w:type="gramStart"/>
      <w:r w:rsidRPr="002D6F25">
        <w:rPr>
          <w:rFonts w:ascii="Arial" w:hAnsi="Arial" w:cs="Arial"/>
          <w:color w:val="000000" w:themeColor="text1"/>
          <w:sz w:val="24"/>
          <w:szCs w:val="24"/>
        </w:rPr>
        <w:t>антикоррупционной</w:t>
      </w:r>
      <w:proofErr w:type="gramEnd"/>
    </w:p>
    <w:p w:rsidR="00614C29" w:rsidRPr="002D6F25" w:rsidRDefault="00614C29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>экспертизы нормативных правовых актов</w:t>
      </w:r>
    </w:p>
    <w:p w:rsidR="00614C29" w:rsidRPr="002D6F25" w:rsidRDefault="00614C29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>Иркутской области и их проектов</w:t>
      </w:r>
    </w:p>
    <w:p w:rsidR="00614C29" w:rsidRPr="002D6F25" w:rsidRDefault="00614C2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14C29" w:rsidRPr="002D6F25" w:rsidRDefault="00614C29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>ЗАКЛЮЧЕНИЕ</w:t>
      </w:r>
    </w:p>
    <w:p w:rsidR="00614C29" w:rsidRPr="002D6F25" w:rsidRDefault="00614C29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>ПО РЕЗУЛЬТАТАМ ПРОВЕДЕНИЯ АНТИКОРРУПЦИОННОЙ ЭКСПЕРТИЗЫ</w:t>
      </w:r>
    </w:p>
    <w:p w:rsidR="00614C29" w:rsidRPr="002D6F25" w:rsidRDefault="00614C29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</w:p>
    <w:p w:rsidR="002F4B04" w:rsidRPr="002D6F25" w:rsidRDefault="00614C29" w:rsidP="002D6F25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Утратило силу. - </w:t>
      </w:r>
      <w:hyperlink r:id="rId22" w:history="1">
        <w:r w:rsidRPr="002D6F25">
          <w:rPr>
            <w:rFonts w:ascii="Arial" w:hAnsi="Arial" w:cs="Arial"/>
            <w:color w:val="000000" w:themeColor="text1"/>
            <w:sz w:val="24"/>
            <w:szCs w:val="24"/>
          </w:rPr>
          <w:t>Постановление</w:t>
        </w:r>
      </w:hyperlink>
      <w:r w:rsidRPr="002D6F25">
        <w:rPr>
          <w:rFonts w:ascii="Arial" w:hAnsi="Arial" w:cs="Arial"/>
          <w:color w:val="000000" w:themeColor="text1"/>
          <w:sz w:val="24"/>
          <w:szCs w:val="24"/>
        </w:rPr>
        <w:t xml:space="preserve"> Правительства Иркутской области от 18.04.2016 N 236-пп.</w:t>
      </w:r>
    </w:p>
    <w:sectPr w:rsidR="002F4B04" w:rsidRPr="002D6F25" w:rsidSect="005A4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29"/>
    <w:rsid w:val="002D6F25"/>
    <w:rsid w:val="002F4B04"/>
    <w:rsid w:val="004F7BB0"/>
    <w:rsid w:val="0061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4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4C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4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4C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BB40C75987E0FE9378E78444FD0F436B7A373D72AC463EAB68840964BE15B04E53C4D77FEC36426B90667ERDk3D" TargetMode="External"/><Relationship Id="rId13" Type="http://schemas.openxmlformats.org/officeDocument/2006/relationships/hyperlink" Target="consultantplus://offline/ref=E1BB40C75987E0FE9378E78444FD0F436B7A373D7AAB493DAC6AD9036CE719B2R4k9D" TargetMode="External"/><Relationship Id="rId18" Type="http://schemas.openxmlformats.org/officeDocument/2006/relationships/hyperlink" Target="consultantplus://offline/ref=E1BB40C75987E0FE9378E78444FD0F436B7A373D72AC463FA861840964BE15B04E53C4D77FEC36426B906278RDk2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1BB40C75987E0FE9378E78444FD0F436B7A373D72AC463FA861840964BE15B04E53C4D77FEC36426B906278RDk8D" TargetMode="External"/><Relationship Id="rId7" Type="http://schemas.openxmlformats.org/officeDocument/2006/relationships/hyperlink" Target="consultantplus://offline/ref=E1BB40C75987E0FE9378F9895291554F6B796A3474A94468F435825E3BREkED" TargetMode="External"/><Relationship Id="rId12" Type="http://schemas.openxmlformats.org/officeDocument/2006/relationships/hyperlink" Target="consultantplus://offline/ref=E1BB40C75987E0FE9378E78444FD0F436B7A373D72AC463FA861840964BE15B04E53C4D77FEC36426B906371RDk2D" TargetMode="External"/><Relationship Id="rId17" Type="http://schemas.openxmlformats.org/officeDocument/2006/relationships/hyperlink" Target="consultantplus://offline/ref=E1BB40C75987E0FE9378F9895291554F6B796A3474A94468F435825E3BEE13E50E13C2823CA83B41R6kC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1BB40C75987E0FE9378E78444FD0F436B7A373D72AC463FA861840964BE15B04E53C4D77FEC36426B906278RDk1D" TargetMode="External"/><Relationship Id="rId20" Type="http://schemas.openxmlformats.org/officeDocument/2006/relationships/hyperlink" Target="consultantplus://offline/ref=E1BB40C75987E0FE9378E78444FD0F436B7A373D72AC463FA861840964BE15B04E53C4D77FEC36426B906278RDk6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1BB40C75987E0FE9378F9895291554F6B746A347BAA4468F435825E3BREkED" TargetMode="External"/><Relationship Id="rId11" Type="http://schemas.openxmlformats.org/officeDocument/2006/relationships/hyperlink" Target="consultantplus://offline/ref=E1BB40C75987E0FE9378E78444FD0F436B7A373D72AC463FA861840964BE15B04E53C4D77FEC36426B906371RDk1D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E1BB40C75987E0FE9378E78444FD0F436B7A373D72AC463FA861840964BE15B04E53C4D77FEC36426B906371RDk0D" TargetMode="External"/><Relationship Id="rId15" Type="http://schemas.openxmlformats.org/officeDocument/2006/relationships/hyperlink" Target="consultantplus://offline/ref=E1BB40C75987E0FE9378E78444FD0F436B7A373D72AC463FA861840964BE15B04E53C4D77FEC36426B906371RDk7D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1BB40C75987E0FE9378E78444FD0F436B7A373D72AC463FA861840964BE15B04E53C4D77FEC36426B906371RDk0D" TargetMode="External"/><Relationship Id="rId19" Type="http://schemas.openxmlformats.org/officeDocument/2006/relationships/hyperlink" Target="consultantplus://offline/ref=E1BB40C75987E0FE9378E78444FD0F436B7A373D72AC463FA861840964BE15B04E53C4D77FEC36426B906278RDk4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BB40C75987E0FE9378E78444FD0F436B7A373D75AE493BAF6AD9036CE719B2R4k9D" TargetMode="External"/><Relationship Id="rId14" Type="http://schemas.openxmlformats.org/officeDocument/2006/relationships/hyperlink" Target="consultantplus://offline/ref=E1BB40C75987E0FE9378E78444FD0F436B7A373D72AC463FA861840964BE15B04E53C4D77FEC36426B906371RDk4D" TargetMode="External"/><Relationship Id="rId22" Type="http://schemas.openxmlformats.org/officeDocument/2006/relationships/hyperlink" Target="consultantplus://offline/ref=E1BB40C75987E0FE9378E78444FD0F436B7A373D72AC463FA861840964BE15B04E53C4D77FEC36426B906278RDk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1952</Words>
  <Characters>11131</Characters>
  <Application>Microsoft Office Word</Application>
  <DocSecurity>4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Добрынина</dc:creator>
  <cp:lastModifiedBy>Кирилюк К. А.</cp:lastModifiedBy>
  <cp:revision>2</cp:revision>
  <dcterms:created xsi:type="dcterms:W3CDTF">2016-09-13T02:54:00Z</dcterms:created>
  <dcterms:modified xsi:type="dcterms:W3CDTF">2016-09-13T02:54:00Z</dcterms:modified>
</cp:coreProperties>
</file>