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0E5" w:rsidRDefault="007660E5" w:rsidP="00C2105A">
      <w:pPr>
        <w:jc w:val="center"/>
        <w:rPr>
          <w:rStyle w:val="markedcontent"/>
          <w:rFonts w:ascii="Arial" w:hAnsi="Arial" w:cs="Arial"/>
          <w:sz w:val="32"/>
          <w:szCs w:val="35"/>
        </w:rPr>
      </w:pPr>
      <w:r w:rsidRPr="00C2105A">
        <w:rPr>
          <w:rStyle w:val="markedcontent"/>
          <w:rFonts w:ascii="Arial" w:hAnsi="Arial" w:cs="Arial"/>
          <w:sz w:val="32"/>
          <w:szCs w:val="35"/>
        </w:rPr>
        <w:t>Анализ обеспечения объективности</w:t>
      </w:r>
      <w:r w:rsidR="00C2105A" w:rsidRPr="00C2105A">
        <w:rPr>
          <w:rStyle w:val="markedcontent"/>
          <w:rFonts w:ascii="Arial" w:hAnsi="Arial" w:cs="Arial"/>
          <w:sz w:val="32"/>
          <w:szCs w:val="35"/>
        </w:rPr>
        <w:t xml:space="preserve"> </w:t>
      </w:r>
      <w:r w:rsidRPr="00C2105A">
        <w:rPr>
          <w:rStyle w:val="markedcontent"/>
          <w:rFonts w:ascii="Arial" w:hAnsi="Arial" w:cs="Arial"/>
          <w:sz w:val="32"/>
          <w:szCs w:val="35"/>
        </w:rPr>
        <w:t>результатов</w:t>
      </w:r>
      <w:r w:rsidR="00C2105A" w:rsidRPr="00C2105A">
        <w:rPr>
          <w:rStyle w:val="markedcontent"/>
          <w:rFonts w:ascii="Arial" w:hAnsi="Arial" w:cs="Arial"/>
          <w:sz w:val="32"/>
          <w:szCs w:val="35"/>
        </w:rPr>
        <w:t xml:space="preserve"> </w:t>
      </w:r>
      <w:r w:rsidRPr="00C2105A">
        <w:rPr>
          <w:rStyle w:val="markedcontent"/>
          <w:rFonts w:ascii="Arial" w:hAnsi="Arial" w:cs="Arial"/>
          <w:sz w:val="32"/>
          <w:szCs w:val="35"/>
        </w:rPr>
        <w:t>Всероссийских проверочных работ</w:t>
      </w:r>
      <w:r w:rsidR="00C2105A" w:rsidRPr="00C2105A">
        <w:rPr>
          <w:rStyle w:val="markedcontent"/>
          <w:rFonts w:ascii="Arial" w:hAnsi="Arial" w:cs="Arial"/>
          <w:sz w:val="32"/>
          <w:szCs w:val="35"/>
        </w:rPr>
        <w:t xml:space="preserve"> </w:t>
      </w:r>
      <w:r w:rsidRPr="00C2105A">
        <w:rPr>
          <w:rStyle w:val="markedcontent"/>
          <w:rFonts w:ascii="Arial" w:hAnsi="Arial" w:cs="Arial"/>
          <w:sz w:val="32"/>
          <w:szCs w:val="35"/>
        </w:rPr>
        <w:t>в общеобразовательных организациях</w:t>
      </w:r>
      <w:r w:rsidR="00C2105A" w:rsidRPr="00C2105A">
        <w:rPr>
          <w:rStyle w:val="markedcontent"/>
          <w:rFonts w:ascii="Arial" w:hAnsi="Arial" w:cs="Arial"/>
          <w:sz w:val="32"/>
          <w:szCs w:val="35"/>
        </w:rPr>
        <w:t xml:space="preserve"> Усольского района </w:t>
      </w:r>
      <w:r w:rsidR="00EF0C10">
        <w:rPr>
          <w:rStyle w:val="markedcontent"/>
          <w:rFonts w:ascii="Arial" w:hAnsi="Arial" w:cs="Arial"/>
          <w:sz w:val="32"/>
          <w:szCs w:val="35"/>
        </w:rPr>
        <w:t xml:space="preserve">в </w:t>
      </w:r>
      <w:r w:rsidRPr="00C2105A">
        <w:rPr>
          <w:rStyle w:val="markedcontent"/>
          <w:rFonts w:ascii="Arial" w:hAnsi="Arial" w:cs="Arial"/>
          <w:sz w:val="32"/>
          <w:szCs w:val="35"/>
        </w:rPr>
        <w:t>202</w:t>
      </w:r>
      <w:r w:rsidR="00E03521" w:rsidRPr="00E03521">
        <w:rPr>
          <w:rStyle w:val="markedcontent"/>
          <w:rFonts w:ascii="Arial" w:hAnsi="Arial" w:cs="Arial"/>
          <w:sz w:val="32"/>
          <w:szCs w:val="35"/>
        </w:rPr>
        <w:t>1</w:t>
      </w:r>
      <w:r w:rsidRPr="00C2105A">
        <w:rPr>
          <w:rStyle w:val="markedcontent"/>
          <w:rFonts w:ascii="Arial" w:hAnsi="Arial" w:cs="Arial"/>
          <w:sz w:val="32"/>
          <w:szCs w:val="35"/>
        </w:rPr>
        <w:t xml:space="preserve"> год</w:t>
      </w:r>
      <w:r w:rsidR="00EF0C10">
        <w:rPr>
          <w:rStyle w:val="markedcontent"/>
          <w:rFonts w:ascii="Arial" w:hAnsi="Arial" w:cs="Arial"/>
          <w:sz w:val="32"/>
          <w:szCs w:val="35"/>
        </w:rPr>
        <w:t>у</w:t>
      </w:r>
    </w:p>
    <w:p w:rsidR="00081968" w:rsidRDefault="00081968" w:rsidP="000819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Регламентом проведения всероссийских проверочных работ в Иркутской области (распоряжение министерства образования Иркутской области от 24 февраля 2021 года №106-мр «О проведении всероссийских проверочных работ в Иркутской области в 2021 году») с целью обеспечения объективности результатов ВПР в Усольском районе с 5 по 28 апреля 2021 года проводилась муниципальная перекрёстная проверка работ участников ВПР.</w:t>
      </w:r>
      <w:r>
        <w:t xml:space="preserve"> </w:t>
      </w:r>
      <w:r>
        <w:rPr>
          <w:sz w:val="24"/>
          <w:szCs w:val="24"/>
        </w:rPr>
        <w:t>Доля ОО, в которых была организована перепроверка, составила 36,8%.  Доля обучающихся, для которых была организована перекрестная проверка (от общего кол-ва участников ВПР в 2021 г.) – 5,4%.</w:t>
      </w:r>
    </w:p>
    <w:p w:rsidR="00081968" w:rsidRDefault="00081968" w:rsidP="000819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Таблица: организация перекрёстной проверки работ ВПР в Усольском районе</w:t>
      </w:r>
    </w:p>
    <w:tbl>
      <w:tblPr>
        <w:tblStyle w:val="a4"/>
        <w:tblW w:w="4995" w:type="pct"/>
        <w:tblInd w:w="0" w:type="dxa"/>
        <w:tblLook w:val="04A0" w:firstRow="1" w:lastRow="0" w:firstColumn="1" w:lastColumn="0" w:noHBand="0" w:noVBand="1"/>
      </w:tblPr>
      <w:tblGrid>
        <w:gridCol w:w="2071"/>
        <w:gridCol w:w="2684"/>
        <w:gridCol w:w="1673"/>
        <w:gridCol w:w="1204"/>
        <w:gridCol w:w="1704"/>
      </w:tblGrid>
      <w:tr w:rsidR="00081968" w:rsidTr="00081968">
        <w:trPr>
          <w:trHeight w:val="285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68" w:rsidRDefault="000819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Наименование ОО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68" w:rsidRDefault="000819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Наименование ОО, в которую направлялись работы участников для перекрестной проверки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68" w:rsidRDefault="000819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Параллель/Класс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68" w:rsidRDefault="000819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68" w:rsidRDefault="000819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Кол-во участников в параллели/классе</w:t>
            </w:r>
          </w:p>
        </w:tc>
      </w:tr>
      <w:tr w:rsidR="00081968" w:rsidTr="00081968">
        <w:trPr>
          <w:trHeight w:val="285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68" w:rsidRDefault="000819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Большееланская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СОШ"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68" w:rsidRDefault="000819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Тельминская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СОШ"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68" w:rsidRDefault="000819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68" w:rsidRDefault="000819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математика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68" w:rsidRDefault="000819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37</w:t>
            </w:r>
          </w:p>
        </w:tc>
      </w:tr>
      <w:tr w:rsidR="00081968" w:rsidTr="00081968">
        <w:trPr>
          <w:trHeight w:val="285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68" w:rsidRDefault="000819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Тельминская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СОШ"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68" w:rsidRDefault="000819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Новомальтинская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СОШ"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68" w:rsidRDefault="000819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68" w:rsidRDefault="000819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русский язык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68" w:rsidRDefault="000819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31</w:t>
            </w:r>
          </w:p>
        </w:tc>
      </w:tr>
      <w:tr w:rsidR="00081968" w:rsidTr="00081968">
        <w:trPr>
          <w:trHeight w:val="285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68" w:rsidRDefault="000819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Новомальтинская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СОШ"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68" w:rsidRDefault="000819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МБОУ "СОШ №6"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68" w:rsidRDefault="000819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68" w:rsidRDefault="000819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русский язык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68" w:rsidRDefault="000819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25</w:t>
            </w:r>
          </w:p>
        </w:tc>
      </w:tr>
      <w:tr w:rsidR="00081968" w:rsidTr="00081968">
        <w:trPr>
          <w:trHeight w:val="285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68" w:rsidRDefault="000819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Новомальтинская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СОШ"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68" w:rsidRDefault="000819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МБОУ "СОШ №6"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68" w:rsidRDefault="000819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68" w:rsidRDefault="000819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математика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68" w:rsidRDefault="000819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31</w:t>
            </w:r>
          </w:p>
        </w:tc>
      </w:tr>
      <w:tr w:rsidR="00081968" w:rsidTr="00081968">
        <w:trPr>
          <w:trHeight w:val="285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68" w:rsidRDefault="000819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МБОУ "СОШ №6"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68" w:rsidRDefault="000819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Буретская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СОШ"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68" w:rsidRDefault="000819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68" w:rsidRDefault="000819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математика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68" w:rsidRDefault="000819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21</w:t>
            </w:r>
          </w:p>
        </w:tc>
      </w:tr>
      <w:tr w:rsidR="00081968" w:rsidTr="00081968">
        <w:trPr>
          <w:trHeight w:val="315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68" w:rsidRDefault="000819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Буретская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СОШ"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68" w:rsidRDefault="000819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Мальтинская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СОШ"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68" w:rsidRDefault="000819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68" w:rsidRDefault="000819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биология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68" w:rsidRDefault="000819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16</w:t>
            </w:r>
          </w:p>
        </w:tc>
      </w:tr>
      <w:tr w:rsidR="00081968" w:rsidTr="00081968">
        <w:trPr>
          <w:trHeight w:val="315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68" w:rsidRDefault="000819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Мальтинская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СОШ"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68" w:rsidRDefault="000819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Тайтурская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СОШ"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68" w:rsidRDefault="000819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68" w:rsidRDefault="000819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математика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68" w:rsidRDefault="000819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19</w:t>
            </w:r>
          </w:p>
        </w:tc>
      </w:tr>
      <w:tr w:rsidR="00081968" w:rsidTr="00081968">
        <w:trPr>
          <w:trHeight w:val="345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68" w:rsidRDefault="000819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Тайтурская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СОШ"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68" w:rsidRDefault="000819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Большееланская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СОШ"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68" w:rsidRDefault="000819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68" w:rsidRDefault="000819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история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68" w:rsidRDefault="000819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13</w:t>
            </w:r>
          </w:p>
        </w:tc>
      </w:tr>
    </w:tbl>
    <w:p w:rsidR="00081968" w:rsidRDefault="00081968" w:rsidP="000819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общеобразовательных организациях были привлечены общественные наблюдатели для осуществления наблюдения за ходом проведения ВПР в ОО, в аудиториях ОО с целью обеспечения объективности, открытости и прозрачности процедуры ВПР. Существенных нарушений общественными наблюдателями выявлено не было. Всего было привлечено 76 наблюдателей. Доля ОО, в которых было организовано общественное наблюдение, составила 84% (от общего количества школ-участниц ВПР-2021). Наблюдение не было организовано по решению ОО в МБОУ «Белая СОШ», «Раздольинская СОШ» и «</w:t>
      </w:r>
      <w:proofErr w:type="spellStart"/>
      <w:r>
        <w:rPr>
          <w:sz w:val="24"/>
          <w:szCs w:val="24"/>
        </w:rPr>
        <w:t>Биликтуйская</w:t>
      </w:r>
      <w:proofErr w:type="spellEnd"/>
      <w:r>
        <w:rPr>
          <w:sz w:val="24"/>
          <w:szCs w:val="24"/>
        </w:rPr>
        <w:t xml:space="preserve"> ООШ». Причины организации общественного наблюдения:</w:t>
      </w:r>
    </w:p>
    <w:p w:rsidR="00081968" w:rsidRDefault="00081968" w:rsidP="00081968">
      <w:pPr>
        <w:pStyle w:val="a3"/>
        <w:numPr>
          <w:ilvl w:val="0"/>
          <w:numId w:val="2"/>
        </w:numPr>
        <w:spacing w:line="256" w:lineRule="auto"/>
      </w:pPr>
      <w:r>
        <w:t xml:space="preserve">соблюдение регламента, </w:t>
      </w:r>
    </w:p>
    <w:p w:rsidR="00081968" w:rsidRDefault="00081968" w:rsidP="00081968">
      <w:pPr>
        <w:pStyle w:val="a3"/>
        <w:numPr>
          <w:ilvl w:val="0"/>
          <w:numId w:val="2"/>
        </w:numPr>
        <w:spacing w:line="256" w:lineRule="auto"/>
      </w:pPr>
      <w:r>
        <w:t>при построении распределения результатов ВПР по баллам обнаруживаются «всплески» на границе отметок «2» - «3», «3» - «4» и «4» - «5» (ВПР осенью 2020 года)</w:t>
      </w:r>
    </w:p>
    <w:p w:rsidR="00081968" w:rsidRDefault="00081968" w:rsidP="00081968">
      <w:pPr>
        <w:pStyle w:val="a3"/>
        <w:numPr>
          <w:ilvl w:val="0"/>
          <w:numId w:val="2"/>
        </w:numPr>
        <w:spacing w:line="256" w:lineRule="auto"/>
      </w:pPr>
      <w:r>
        <w:t>более 50% обучающихся образовательной организации не подтвердили школьные отметки результатами ВПР осенью 2020 года (по предмету)</w:t>
      </w:r>
    </w:p>
    <w:p w:rsidR="00081968" w:rsidRDefault="00081968" w:rsidP="00081968">
      <w:pPr>
        <w:pStyle w:val="a3"/>
        <w:numPr>
          <w:ilvl w:val="0"/>
          <w:numId w:val="2"/>
        </w:numPr>
        <w:spacing w:line="256" w:lineRule="auto"/>
      </w:pPr>
      <w:r>
        <w:t>резкое изменение результатов ВПР по сравнению с предыдущим учебным годом (по предметам)</w:t>
      </w:r>
    </w:p>
    <w:p w:rsidR="00081968" w:rsidRDefault="00081968" w:rsidP="00081968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Руководителям общеобразовательных организаций было рекомендовано при проведении ВПР взять на контроль работу коллегиальных предметных комиссий по проверке </w:t>
      </w:r>
      <w:proofErr w:type="gramStart"/>
      <w:r>
        <w:rPr>
          <w:sz w:val="24"/>
          <w:szCs w:val="24"/>
        </w:rPr>
        <w:t>работ</w:t>
      </w:r>
      <w:proofErr w:type="gramEnd"/>
      <w:r>
        <w:rPr>
          <w:sz w:val="24"/>
          <w:szCs w:val="24"/>
        </w:rPr>
        <w:t xml:space="preserve"> обучающихся с возложением на них ответственности за качество проверки в соответствии с критериями. Для согласования подходов к проверке работ рекомендовано обсуждение критериев оценивания экспертами, входящими в состав предметных комиссий. Факт обсуждения фиксируется видеозаписью в режиме офлайн. Запись хранится в ОО в течение 180 календарных дней со дня завершения периода проведения ВПР и предоставляется региональному координатору по запросу. Эксперт обязан оценить работы в соответствии с полученными критериями.  </w:t>
      </w:r>
    </w:p>
    <w:p w:rsidR="00705FBA" w:rsidRDefault="00705FBA" w:rsidP="00705FBA">
      <w:pPr>
        <w:ind w:firstLine="360"/>
        <w:jc w:val="both"/>
        <w:rPr>
          <w:sz w:val="24"/>
          <w:szCs w:val="24"/>
        </w:rPr>
      </w:pPr>
      <w:r w:rsidRPr="00705FBA">
        <w:rPr>
          <w:sz w:val="24"/>
          <w:szCs w:val="24"/>
        </w:rPr>
        <w:t xml:space="preserve">В целях повышения объективности проведения всероссийских проверочных работ в Иркутской области в 2021 году, </w:t>
      </w:r>
      <w:r>
        <w:rPr>
          <w:sz w:val="24"/>
          <w:szCs w:val="24"/>
        </w:rPr>
        <w:t xml:space="preserve">руководителям ОО </w:t>
      </w:r>
      <w:r w:rsidRPr="00705FBA">
        <w:rPr>
          <w:sz w:val="24"/>
          <w:szCs w:val="24"/>
        </w:rPr>
        <w:t>рекоменд</w:t>
      </w:r>
      <w:r>
        <w:rPr>
          <w:sz w:val="24"/>
          <w:szCs w:val="24"/>
        </w:rPr>
        <w:t>овано</w:t>
      </w:r>
      <w:r w:rsidRPr="00705FBA">
        <w:rPr>
          <w:sz w:val="24"/>
          <w:szCs w:val="24"/>
        </w:rPr>
        <w:t xml:space="preserve"> направить на курсы повышения квалификации «Оценивание ответов на задания ВПР» учителей начальных классов, русского языка, географии, биологии, истории и обществознания, реализуемые Федеральным институтом </w:t>
      </w:r>
      <w:r>
        <w:rPr>
          <w:sz w:val="24"/>
          <w:szCs w:val="24"/>
        </w:rPr>
        <w:t>оценки качества образования. Заявки подали 22 педагога из 4 ОО района: МБОУ «СОШ №20», «</w:t>
      </w:r>
      <w:proofErr w:type="spellStart"/>
      <w:r>
        <w:rPr>
          <w:sz w:val="24"/>
          <w:szCs w:val="24"/>
        </w:rPr>
        <w:t>Буретская</w:t>
      </w:r>
      <w:proofErr w:type="spellEnd"/>
      <w:r>
        <w:rPr>
          <w:sz w:val="24"/>
          <w:szCs w:val="24"/>
        </w:rPr>
        <w:t xml:space="preserve"> СОШ», «Белореченская СОШ», «Белая СОШ». </w:t>
      </w:r>
    </w:p>
    <w:p w:rsidR="00856A4D" w:rsidRPr="00856A4D" w:rsidRDefault="00856A4D" w:rsidP="00705FBA">
      <w:pPr>
        <w:ind w:firstLine="360"/>
        <w:jc w:val="both"/>
        <w:rPr>
          <w:b/>
          <w:sz w:val="24"/>
          <w:szCs w:val="24"/>
        </w:rPr>
      </w:pPr>
      <w:r w:rsidRPr="00856A4D">
        <w:rPr>
          <w:b/>
          <w:sz w:val="24"/>
          <w:szCs w:val="24"/>
        </w:rPr>
        <w:t>Анализ эффективности принятых мер</w:t>
      </w:r>
    </w:p>
    <w:p w:rsidR="00856A4D" w:rsidRDefault="00856A4D" w:rsidP="00705FB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Опыт проведения перекрестной проверки работ ВПР показал, что данная технология является более эффективной, чем муниципальная перепроверка работ и в дальнейшей работе ее необходимо применять. Количество и выбор общеобразовательных организаций для проведения перекрестной проверки работ ВПР оптимален и обоснован. Стоит обратить внимание на соблюдение временных периодов, отведенных на проверку работ и своевременное предоставление результатов муниципальному координатору. Необходимо </w:t>
      </w:r>
      <w:r w:rsidR="005C2DA2">
        <w:rPr>
          <w:sz w:val="24"/>
          <w:szCs w:val="24"/>
        </w:rPr>
        <w:t xml:space="preserve">более детальное </w:t>
      </w:r>
      <w:r>
        <w:rPr>
          <w:sz w:val="24"/>
          <w:szCs w:val="24"/>
        </w:rPr>
        <w:t xml:space="preserve">обсуждение с ОО, районными методическими объединениями </w:t>
      </w:r>
      <w:r w:rsidR="005C2DA2">
        <w:rPr>
          <w:sz w:val="24"/>
          <w:szCs w:val="24"/>
        </w:rPr>
        <w:t xml:space="preserve">качества </w:t>
      </w:r>
      <w:r>
        <w:rPr>
          <w:sz w:val="24"/>
          <w:szCs w:val="24"/>
        </w:rPr>
        <w:t>проверк</w:t>
      </w:r>
      <w:r w:rsidR="005C2DA2">
        <w:rPr>
          <w:sz w:val="24"/>
          <w:szCs w:val="24"/>
        </w:rPr>
        <w:t>и</w:t>
      </w:r>
      <w:r>
        <w:rPr>
          <w:sz w:val="24"/>
          <w:szCs w:val="24"/>
        </w:rPr>
        <w:t xml:space="preserve"> работ</w:t>
      </w:r>
      <w:r w:rsidR="005C2DA2">
        <w:rPr>
          <w:sz w:val="24"/>
          <w:szCs w:val="24"/>
        </w:rPr>
        <w:t xml:space="preserve"> </w:t>
      </w:r>
      <w:r w:rsidR="005C2DA2">
        <w:rPr>
          <w:sz w:val="24"/>
          <w:szCs w:val="24"/>
        </w:rPr>
        <w:t xml:space="preserve">ВПР </w:t>
      </w:r>
      <w:r w:rsidR="005C2DA2">
        <w:rPr>
          <w:sz w:val="24"/>
          <w:szCs w:val="24"/>
        </w:rPr>
        <w:t>экспертными комиссиями.</w:t>
      </w:r>
      <w:r>
        <w:rPr>
          <w:sz w:val="24"/>
          <w:szCs w:val="24"/>
        </w:rPr>
        <w:t xml:space="preserve"> </w:t>
      </w:r>
    </w:p>
    <w:p w:rsidR="00856A4D" w:rsidRDefault="00856A4D" w:rsidP="00705FB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Организованная система присутствия наблюдателей при проведении ВПР </w:t>
      </w:r>
      <w:r w:rsidR="005C2DA2">
        <w:rPr>
          <w:sz w:val="24"/>
          <w:szCs w:val="24"/>
        </w:rPr>
        <w:t xml:space="preserve">остается актуальной, но трудности привлечения их остаются. </w:t>
      </w:r>
      <w:r w:rsidR="00F4245A">
        <w:rPr>
          <w:sz w:val="24"/>
          <w:szCs w:val="24"/>
        </w:rPr>
        <w:t>Необходимо проанализировать результаты ВПР в конкретных ОО по определенным предметам, их объективность и организацию в данных ОО системы общественного наблюдения.</w:t>
      </w:r>
    </w:p>
    <w:p w:rsidR="00F4245A" w:rsidRDefault="005C2DA2" w:rsidP="005C2DA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При организации ВПР 2021 года выступления на совещании директоров и со школьными координаторами ВПР актуализировали вопросы объективности при получении результатов ВПР и организации процесса проведения работ и их качественной проверки. Данную работу необходимо осуществлят</w:t>
      </w:r>
      <w:r w:rsidR="00F4245A">
        <w:rPr>
          <w:sz w:val="24"/>
          <w:szCs w:val="24"/>
        </w:rPr>
        <w:t xml:space="preserve">ь </w:t>
      </w:r>
      <w:proofErr w:type="spellStart"/>
      <w:r w:rsidR="00F4245A">
        <w:rPr>
          <w:sz w:val="24"/>
          <w:szCs w:val="24"/>
        </w:rPr>
        <w:t>планово</w:t>
      </w:r>
      <w:proofErr w:type="spellEnd"/>
      <w:r w:rsidR="00F4245A">
        <w:rPr>
          <w:sz w:val="24"/>
          <w:szCs w:val="24"/>
        </w:rPr>
        <w:t xml:space="preserve"> и использовать удобную дистанционную форму проведения мероприятий для эффективного взаимодействия по организации проведения ВПР и обмена опытом среди ОО.</w:t>
      </w:r>
    </w:p>
    <w:p w:rsidR="00F4245A" w:rsidRDefault="00F4245A" w:rsidP="005C2DA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Недостаточно внимания было уделено мониторингу объективности процедур оценки качества образования на муниципальном уровне. В следующем году необходимо провести работу с ОО по конкретным показателям.</w:t>
      </w:r>
    </w:p>
    <w:p w:rsidR="007213F3" w:rsidRDefault="007213F3" w:rsidP="005C2DA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муниципальном уровне необходимо уделить должное внимание </w:t>
      </w:r>
      <w:proofErr w:type="spellStart"/>
      <w:r>
        <w:rPr>
          <w:sz w:val="24"/>
          <w:szCs w:val="24"/>
        </w:rPr>
        <w:t>региоанльным</w:t>
      </w:r>
      <w:proofErr w:type="spellEnd"/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адресным рекомендациям к планированию мероприятий по обеспечению объективности проведения ВПР и повышению качества образования.</w:t>
      </w:r>
    </w:p>
    <w:p w:rsidR="005C2DA2" w:rsidRPr="00705FBA" w:rsidRDefault="005C2DA2" w:rsidP="005C2DA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5C2DA2" w:rsidRPr="00705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068BE"/>
    <w:multiLevelType w:val="hybridMultilevel"/>
    <w:tmpl w:val="FEBAD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315B0"/>
    <w:multiLevelType w:val="hybridMultilevel"/>
    <w:tmpl w:val="7F78B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E5"/>
    <w:rsid w:val="00081968"/>
    <w:rsid w:val="002610BA"/>
    <w:rsid w:val="00324A02"/>
    <w:rsid w:val="00406717"/>
    <w:rsid w:val="0048620E"/>
    <w:rsid w:val="005C2DA2"/>
    <w:rsid w:val="00705FBA"/>
    <w:rsid w:val="007213F3"/>
    <w:rsid w:val="007660E5"/>
    <w:rsid w:val="008321BA"/>
    <w:rsid w:val="00856A4D"/>
    <w:rsid w:val="00C2105A"/>
    <w:rsid w:val="00DA5BDE"/>
    <w:rsid w:val="00E03521"/>
    <w:rsid w:val="00EF0C10"/>
    <w:rsid w:val="00F4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14F2"/>
  <w15:chartTrackingRefBased/>
  <w15:docId w15:val="{FB9B1CFC-58F0-45A7-8346-147239D1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0E5"/>
    <w:pPr>
      <w:ind w:left="720"/>
      <w:contextualSpacing/>
    </w:pPr>
  </w:style>
  <w:style w:type="character" w:customStyle="1" w:styleId="markedcontent">
    <w:name w:val="markedcontent"/>
    <w:basedOn w:val="a0"/>
    <w:rsid w:val="007660E5"/>
  </w:style>
  <w:style w:type="table" w:styleId="a4">
    <w:name w:val="Table Grid"/>
    <w:basedOn w:val="a1"/>
    <w:uiPriority w:val="39"/>
    <w:rsid w:val="000819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2021-06-24T01:25:00Z</dcterms:created>
  <dcterms:modified xsi:type="dcterms:W3CDTF">2021-06-25T01:42:00Z</dcterms:modified>
</cp:coreProperties>
</file>